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B133" w14:textId="77777777" w:rsidR="009F625B" w:rsidRPr="001F57A9" w:rsidRDefault="009F625B" w:rsidP="009F625B">
      <w:pPr>
        <w:pStyle w:val="BodyText"/>
        <w:rPr>
          <w:sz w:val="20"/>
        </w:rPr>
      </w:pPr>
    </w:p>
    <w:p w14:paraId="3287C67F" w14:textId="77777777" w:rsidR="009F625B" w:rsidRPr="001F57A9" w:rsidRDefault="009F625B" w:rsidP="009F625B">
      <w:pPr>
        <w:pStyle w:val="BodyText"/>
        <w:rPr>
          <w:sz w:val="16"/>
        </w:rPr>
      </w:pPr>
    </w:p>
    <w:p w14:paraId="1DD6CF3B" w14:textId="77777777" w:rsidR="009F625B" w:rsidRPr="001F57A9" w:rsidRDefault="009F625B" w:rsidP="009F625B">
      <w:pPr>
        <w:pStyle w:val="BodyText"/>
        <w:spacing w:before="139"/>
        <w:ind w:left="1276" w:right="1498" w:firstLine="284"/>
        <w:jc w:val="center"/>
        <w:rPr>
          <w:rFonts w:eastAsia="Nirmala UI"/>
          <w:b/>
          <w:bCs/>
        </w:rPr>
      </w:pPr>
      <w:r w:rsidRPr="001F57A9">
        <w:rPr>
          <w:noProof/>
        </w:rPr>
        <w:drawing>
          <wp:anchor distT="0" distB="0" distL="0" distR="0" simplePos="0" relativeHeight="251658240" behindDoc="0" locked="0" layoutInCell="1" allowOverlap="1" wp14:anchorId="6B232362" wp14:editId="3E115D23">
            <wp:simplePos x="0" y="0"/>
            <wp:positionH relativeFrom="page">
              <wp:posOffset>735330</wp:posOffset>
            </wp:positionH>
            <wp:positionV relativeFrom="paragraph">
              <wp:posOffset>115570</wp:posOffset>
            </wp:positionV>
            <wp:extent cx="422217" cy="707902"/>
            <wp:effectExtent l="0" t="0" r="0" b="0"/>
            <wp:wrapNone/>
            <wp:docPr id="1" name="image1.jpeg" descr="J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17" cy="707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57A9">
        <w:rPr>
          <w:rFonts w:eastAsia="Nirmala UI"/>
          <w:spacing w:val="-4"/>
          <w:w w:val="85"/>
        </w:rPr>
        <w:t xml:space="preserve"> </w:t>
      </w:r>
      <w:proofErr w:type="spellStart"/>
      <w:r w:rsidRPr="001F57A9">
        <w:rPr>
          <w:rStyle w:val="Strong"/>
          <w:rFonts w:ascii="Nirmala UI" w:hAnsi="Nirmala UI" w:cs="Nirmala UI"/>
          <w:b w:val="0"/>
          <w:bCs w:val="0"/>
        </w:rPr>
        <w:t>जवाहरलाल</w:t>
      </w:r>
      <w:proofErr w:type="spellEnd"/>
      <w:r w:rsidRPr="001F57A9">
        <w:rPr>
          <w:rStyle w:val="Strong"/>
          <w:b w:val="0"/>
          <w:bCs w:val="0"/>
        </w:rPr>
        <w:t xml:space="preserve"> </w:t>
      </w:r>
      <w:proofErr w:type="spellStart"/>
      <w:r w:rsidRPr="001F57A9">
        <w:rPr>
          <w:rStyle w:val="Strong"/>
          <w:rFonts w:ascii="Nirmala UI" w:hAnsi="Nirmala UI" w:cs="Nirmala UI"/>
          <w:b w:val="0"/>
          <w:bCs w:val="0"/>
        </w:rPr>
        <w:t>नेहरू</w:t>
      </w:r>
      <w:proofErr w:type="spellEnd"/>
      <w:r w:rsidRPr="001F57A9">
        <w:rPr>
          <w:rStyle w:val="Strong"/>
          <w:b w:val="0"/>
          <w:bCs w:val="0"/>
        </w:rPr>
        <w:t xml:space="preserve"> </w:t>
      </w:r>
      <w:proofErr w:type="spellStart"/>
      <w:r w:rsidRPr="001F57A9">
        <w:rPr>
          <w:rStyle w:val="Strong"/>
          <w:rFonts w:ascii="Nirmala UI" w:hAnsi="Nirmala UI" w:cs="Nirmala UI"/>
          <w:b w:val="0"/>
          <w:bCs w:val="0"/>
        </w:rPr>
        <w:t>उन्नत</w:t>
      </w:r>
      <w:proofErr w:type="spellEnd"/>
      <w:r w:rsidRPr="001F57A9">
        <w:rPr>
          <w:rStyle w:val="Strong"/>
          <w:b w:val="0"/>
          <w:bCs w:val="0"/>
        </w:rPr>
        <w:t xml:space="preserve"> </w:t>
      </w:r>
      <w:proofErr w:type="spellStart"/>
      <w:r w:rsidRPr="001F57A9">
        <w:rPr>
          <w:rStyle w:val="Strong"/>
          <w:rFonts w:ascii="Nirmala UI" w:hAnsi="Nirmala UI" w:cs="Nirmala UI"/>
          <w:b w:val="0"/>
          <w:bCs w:val="0"/>
        </w:rPr>
        <w:t>वैज्ञानिक</w:t>
      </w:r>
      <w:proofErr w:type="spellEnd"/>
      <w:r w:rsidRPr="001F57A9">
        <w:rPr>
          <w:rStyle w:val="Strong"/>
          <w:b w:val="0"/>
          <w:bCs w:val="0"/>
        </w:rPr>
        <w:t xml:space="preserve"> </w:t>
      </w:r>
      <w:proofErr w:type="spellStart"/>
      <w:r w:rsidRPr="001F57A9">
        <w:rPr>
          <w:rStyle w:val="Strong"/>
          <w:rFonts w:ascii="Nirmala UI" w:hAnsi="Nirmala UI" w:cs="Nirmala UI"/>
          <w:b w:val="0"/>
          <w:bCs w:val="0"/>
        </w:rPr>
        <w:t>अनुसंधान</w:t>
      </w:r>
      <w:proofErr w:type="spellEnd"/>
      <w:r w:rsidRPr="001F57A9">
        <w:rPr>
          <w:rStyle w:val="Strong"/>
          <w:b w:val="0"/>
          <w:bCs w:val="0"/>
        </w:rPr>
        <w:t xml:space="preserve"> </w:t>
      </w:r>
      <w:proofErr w:type="spellStart"/>
      <w:r w:rsidRPr="001F57A9">
        <w:rPr>
          <w:rStyle w:val="Strong"/>
          <w:rFonts w:ascii="Nirmala UI" w:hAnsi="Nirmala UI" w:cs="Nirmala UI"/>
          <w:b w:val="0"/>
          <w:bCs w:val="0"/>
        </w:rPr>
        <w:t>केंद्र</w:t>
      </w:r>
      <w:proofErr w:type="spellEnd"/>
    </w:p>
    <w:p w14:paraId="54D8BCC9" w14:textId="77777777" w:rsidR="009F625B" w:rsidRPr="001F57A9" w:rsidRDefault="009F625B" w:rsidP="009F625B">
      <w:pPr>
        <w:spacing w:before="75"/>
        <w:ind w:left="567" w:right="828" w:firstLine="142"/>
        <w:jc w:val="center"/>
        <w:rPr>
          <w:rFonts w:ascii="Times New Roman" w:eastAsia="Courier New" w:hAnsi="Times New Roman" w:cs="Times New Roman"/>
          <w:sz w:val="20"/>
          <w:szCs w:val="20"/>
        </w:rPr>
      </w:pP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(</w:t>
      </w:r>
      <w:proofErr w:type="spellStart"/>
      <w:r w:rsidRPr="001F57A9">
        <w:rPr>
          <w:rFonts w:ascii="Nirmala UI" w:hAnsi="Nirmala UI" w:cs="Nirmala UI"/>
        </w:rPr>
        <w:t>विज्ञान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एवं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प्रौद्योगिकी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विभाग</w:t>
      </w:r>
      <w:proofErr w:type="spellEnd"/>
      <w:r w:rsidRPr="001F57A9">
        <w:rPr>
          <w:rFonts w:ascii="Times New Roman" w:hAnsi="Times New Roman" w:cs="Times New Roman"/>
        </w:rPr>
        <w:t xml:space="preserve">, </w:t>
      </w:r>
      <w:proofErr w:type="spellStart"/>
      <w:r w:rsidRPr="001F57A9">
        <w:rPr>
          <w:rFonts w:ascii="Nirmala UI" w:hAnsi="Nirmala UI" w:cs="Nirmala UI"/>
        </w:rPr>
        <w:t>भारत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सरकार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के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अधीन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एक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स्वायत्त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संस्था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तथा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सम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विश्वविद्यालय</w:t>
      </w:r>
      <w:proofErr w:type="spellEnd"/>
      <w:r w:rsidRPr="001F57A9">
        <w:rPr>
          <w:rFonts w:ascii="Times New Roman" w:hAnsi="Times New Roman" w:cs="Times New Roman"/>
        </w:rPr>
        <w:t xml:space="preserve"> </w:t>
      </w:r>
      <w:proofErr w:type="spellStart"/>
      <w:r w:rsidRPr="001F57A9">
        <w:rPr>
          <w:rFonts w:ascii="Nirmala UI" w:hAnsi="Nirmala UI" w:cs="Nirmala UI"/>
        </w:rPr>
        <w:t>संस्था</w:t>
      </w:r>
      <w:proofErr w:type="spellEnd"/>
      <w:r w:rsidRPr="001F57A9">
        <w:rPr>
          <w:rFonts w:ascii="Times New Roman" w:hAnsi="Times New Roman" w:cs="Times New Roman"/>
        </w:rPr>
        <w:t>)</w:t>
      </w:r>
    </w:p>
    <w:p w14:paraId="19CF4742" w14:textId="77777777" w:rsidR="009F625B" w:rsidRPr="001F57A9" w:rsidRDefault="009F625B" w:rsidP="009F625B">
      <w:pPr>
        <w:pStyle w:val="BodyText"/>
        <w:spacing w:before="40" w:line="288" w:lineRule="exact"/>
        <w:ind w:left="1479" w:right="1499"/>
        <w:jc w:val="center"/>
      </w:pPr>
      <w:r w:rsidRPr="001F57A9">
        <w:t>Jawaharlal</w:t>
      </w:r>
      <w:r w:rsidRPr="001F57A9">
        <w:rPr>
          <w:spacing w:val="-5"/>
        </w:rPr>
        <w:t xml:space="preserve"> </w:t>
      </w:r>
      <w:r w:rsidRPr="001F57A9">
        <w:t>Nehru</w:t>
      </w:r>
      <w:r w:rsidRPr="001F57A9">
        <w:rPr>
          <w:spacing w:val="-3"/>
        </w:rPr>
        <w:t xml:space="preserve"> </w:t>
      </w:r>
      <w:r w:rsidRPr="001F57A9">
        <w:t>Centre</w:t>
      </w:r>
      <w:r w:rsidRPr="001F57A9">
        <w:rPr>
          <w:spacing w:val="-2"/>
        </w:rPr>
        <w:t xml:space="preserve"> </w:t>
      </w:r>
      <w:r w:rsidRPr="001F57A9">
        <w:t>for</w:t>
      </w:r>
      <w:r w:rsidRPr="001F57A9">
        <w:rPr>
          <w:spacing w:val="-3"/>
        </w:rPr>
        <w:t xml:space="preserve"> </w:t>
      </w:r>
      <w:r w:rsidRPr="001F57A9">
        <w:t>Advanced</w:t>
      </w:r>
      <w:r w:rsidRPr="001F57A9">
        <w:rPr>
          <w:spacing w:val="-2"/>
        </w:rPr>
        <w:t xml:space="preserve"> </w:t>
      </w:r>
      <w:r w:rsidRPr="001F57A9">
        <w:t>Scientific</w:t>
      </w:r>
      <w:r w:rsidRPr="001F57A9">
        <w:rPr>
          <w:spacing w:val="-2"/>
        </w:rPr>
        <w:t xml:space="preserve"> </w:t>
      </w:r>
      <w:r w:rsidRPr="001F57A9">
        <w:t>Research</w:t>
      </w:r>
    </w:p>
    <w:p w14:paraId="3FED7975" w14:textId="77777777" w:rsidR="009F625B" w:rsidRPr="001F57A9" w:rsidRDefault="009F625B" w:rsidP="009F625B">
      <w:pPr>
        <w:spacing w:after="0" w:line="240" w:lineRule="auto"/>
        <w:ind w:left="1480" w:right="1499"/>
        <w:jc w:val="center"/>
        <w:rPr>
          <w:rFonts w:ascii="Times New Roman" w:hAnsi="Times New Roman" w:cs="Times New Roman"/>
          <w:b/>
          <w:sz w:val="20"/>
        </w:rPr>
      </w:pPr>
      <w:r w:rsidRPr="001F57A9">
        <w:rPr>
          <w:rFonts w:ascii="Times New Roman" w:hAnsi="Times New Roman" w:cs="Times New Roman"/>
          <w:b/>
          <w:sz w:val="20"/>
        </w:rPr>
        <w:t xml:space="preserve">(An Autonomous Institute under Dept. of Science &amp; Technology, Govt. of India – </w:t>
      </w:r>
    </w:p>
    <w:p w14:paraId="1459461D" w14:textId="77777777" w:rsidR="009F625B" w:rsidRPr="001F57A9" w:rsidRDefault="009F625B" w:rsidP="009F625B">
      <w:pPr>
        <w:spacing w:after="0" w:line="240" w:lineRule="auto"/>
        <w:ind w:left="1480" w:right="1499"/>
        <w:jc w:val="center"/>
        <w:rPr>
          <w:rFonts w:ascii="Times New Roman" w:hAnsi="Times New Roman" w:cs="Times New Roman"/>
          <w:b/>
          <w:sz w:val="20"/>
        </w:rPr>
      </w:pPr>
      <w:r w:rsidRPr="001F57A9">
        <w:rPr>
          <w:rFonts w:ascii="Times New Roman" w:hAnsi="Times New Roman" w:cs="Times New Roman"/>
          <w:b/>
          <w:sz w:val="20"/>
        </w:rPr>
        <w:t>A</w:t>
      </w:r>
      <w:r w:rsidRPr="001F57A9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1F57A9">
        <w:rPr>
          <w:rFonts w:ascii="Times New Roman" w:hAnsi="Times New Roman" w:cs="Times New Roman"/>
          <w:b/>
          <w:sz w:val="20"/>
        </w:rPr>
        <w:t>Deemed</w:t>
      </w:r>
      <w:r w:rsidRPr="001F57A9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1F57A9">
        <w:rPr>
          <w:rFonts w:ascii="Times New Roman" w:hAnsi="Times New Roman" w:cs="Times New Roman"/>
          <w:b/>
          <w:sz w:val="20"/>
        </w:rPr>
        <w:t>University)</w:t>
      </w:r>
    </w:p>
    <w:p w14:paraId="3FE37A63" w14:textId="77777777" w:rsidR="009F625B" w:rsidRPr="001F57A9" w:rsidRDefault="009F625B" w:rsidP="009F625B">
      <w:pPr>
        <w:tabs>
          <w:tab w:val="left" w:pos="1274"/>
          <w:tab w:val="left" w:pos="9418"/>
        </w:tabs>
        <w:spacing w:after="0" w:line="240" w:lineRule="auto"/>
        <w:ind w:right="15"/>
        <w:jc w:val="center"/>
        <w:rPr>
          <w:rFonts w:ascii="Times New Roman" w:eastAsia="Book Antiqua" w:hAnsi="Times New Roman" w:cs="Times New Roman"/>
          <w:b/>
          <w:bCs/>
          <w:sz w:val="20"/>
          <w:szCs w:val="20"/>
        </w:rPr>
      </w:pPr>
      <w:r w:rsidRPr="001F57A9">
        <w:rPr>
          <w:rFonts w:ascii="Times New Roman" w:hAnsi="Times New Roman" w:cs="Times New Roman"/>
          <w:b/>
          <w:bCs/>
          <w:w w:val="99"/>
          <w:sz w:val="20"/>
          <w:szCs w:val="20"/>
        </w:rPr>
        <w:t xml:space="preserve"> </w:t>
      </w:r>
      <w:proofErr w:type="spellStart"/>
      <w:r w:rsidRPr="001F57A9">
        <w:rPr>
          <w:rFonts w:ascii="Times New Roman" w:eastAsia="Book Antiqua" w:hAnsi="Times New Roman" w:cs="Times New Roman"/>
          <w:b/>
          <w:bCs/>
          <w:spacing w:val="-1"/>
          <w:w w:val="99"/>
          <w:sz w:val="20"/>
          <w:szCs w:val="20"/>
        </w:rPr>
        <w:t>J</w:t>
      </w:r>
      <w:r w:rsidRPr="001F57A9">
        <w:rPr>
          <w:rFonts w:ascii="Times New Roman" w:eastAsia="Book Antiqua" w:hAnsi="Times New Roman" w:cs="Times New Roman"/>
          <w:b/>
          <w:bCs/>
          <w:spacing w:val="1"/>
          <w:w w:val="99"/>
          <w:sz w:val="20"/>
          <w:szCs w:val="20"/>
        </w:rPr>
        <w:t>a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kkur</w:t>
      </w:r>
      <w:proofErr w:type="spellEnd"/>
      <w:r w:rsidRPr="001F57A9">
        <w:rPr>
          <w:rFonts w:ascii="Times New Roman" w:eastAsia="Book Antiqua" w:hAnsi="Times New Roman" w:cs="Times New Roman"/>
          <w:b/>
          <w:bCs/>
          <w:spacing w:val="-1"/>
          <w:sz w:val="20"/>
          <w:szCs w:val="20"/>
        </w:rPr>
        <w:t xml:space="preserve"> 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P</w:t>
      </w:r>
      <w:r w:rsidRPr="001F57A9">
        <w:rPr>
          <w:rFonts w:ascii="Times New Roman" w:eastAsia="Book Antiqua" w:hAnsi="Times New Roman" w:cs="Times New Roman"/>
          <w:b/>
          <w:bCs/>
          <w:spacing w:val="-1"/>
          <w:w w:val="99"/>
          <w:sz w:val="20"/>
          <w:szCs w:val="20"/>
        </w:rPr>
        <w:t>os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t,</w:t>
      </w:r>
      <w:r w:rsidRPr="001F57A9">
        <w:rPr>
          <w:rFonts w:ascii="Times New Roman" w:eastAsia="Book Antiqua" w:hAnsi="Times New Roman" w:cs="Times New Roman"/>
          <w:b/>
          <w:bCs/>
          <w:sz w:val="20"/>
          <w:szCs w:val="20"/>
        </w:rPr>
        <w:t xml:space="preserve"> </w:t>
      </w:r>
      <w:r w:rsidRPr="001F57A9">
        <w:rPr>
          <w:rFonts w:ascii="Times New Roman" w:eastAsia="Book Antiqua" w:hAnsi="Times New Roman" w:cs="Times New Roman"/>
          <w:b/>
          <w:bCs/>
          <w:spacing w:val="-1"/>
          <w:w w:val="99"/>
          <w:sz w:val="20"/>
          <w:szCs w:val="20"/>
        </w:rPr>
        <w:t>B</w:t>
      </w:r>
      <w:r w:rsidRPr="001F57A9">
        <w:rPr>
          <w:rFonts w:ascii="Times New Roman" w:eastAsia="Book Antiqua" w:hAnsi="Times New Roman" w:cs="Times New Roman"/>
          <w:b/>
          <w:bCs/>
          <w:spacing w:val="1"/>
          <w:w w:val="99"/>
          <w:sz w:val="20"/>
          <w:szCs w:val="20"/>
        </w:rPr>
        <w:t>e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n</w:t>
      </w:r>
      <w:r w:rsidRPr="001F57A9">
        <w:rPr>
          <w:rFonts w:ascii="Times New Roman" w:eastAsia="Book Antiqua" w:hAnsi="Times New Roman" w:cs="Times New Roman"/>
          <w:b/>
          <w:bCs/>
          <w:spacing w:val="1"/>
          <w:w w:val="99"/>
          <w:sz w:val="20"/>
          <w:szCs w:val="20"/>
        </w:rPr>
        <w:t>ga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lu</w:t>
      </w:r>
      <w:r w:rsidRPr="001F57A9">
        <w:rPr>
          <w:rFonts w:ascii="Times New Roman" w:eastAsia="Book Antiqua" w:hAnsi="Times New Roman" w:cs="Times New Roman"/>
          <w:b/>
          <w:bCs/>
          <w:spacing w:val="-1"/>
          <w:w w:val="99"/>
          <w:sz w:val="20"/>
          <w:szCs w:val="20"/>
        </w:rPr>
        <w:t>r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u</w:t>
      </w:r>
      <w:r w:rsidRPr="001F57A9">
        <w:rPr>
          <w:rFonts w:ascii="Times New Roman" w:eastAsia="Book Antiqua" w:hAnsi="Times New Roman" w:cs="Times New Roman"/>
          <w:b/>
          <w:bCs/>
          <w:spacing w:val="5"/>
          <w:sz w:val="20"/>
          <w:szCs w:val="20"/>
        </w:rPr>
        <w:t xml:space="preserve"> 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-</w:t>
      </w:r>
      <w:r w:rsidRPr="001F57A9">
        <w:rPr>
          <w:rFonts w:ascii="Times New Roman" w:eastAsia="Book Antiqua" w:hAnsi="Times New Roman" w:cs="Times New Roman"/>
          <w:b/>
          <w:bCs/>
          <w:spacing w:val="1"/>
          <w:sz w:val="20"/>
          <w:szCs w:val="20"/>
        </w:rPr>
        <w:t xml:space="preserve"> </w:t>
      </w:r>
      <w:r w:rsidRPr="001F57A9">
        <w:rPr>
          <w:rFonts w:ascii="Times New Roman" w:eastAsia="Book Antiqua" w:hAnsi="Times New Roman" w:cs="Times New Roman"/>
          <w:b/>
          <w:bCs/>
          <w:spacing w:val="-2"/>
          <w:w w:val="99"/>
          <w:sz w:val="20"/>
          <w:szCs w:val="20"/>
        </w:rPr>
        <w:t>5</w:t>
      </w:r>
      <w:r w:rsidRPr="001F57A9">
        <w:rPr>
          <w:rFonts w:ascii="Times New Roman" w:eastAsia="Book Antiqua" w:hAnsi="Times New Roman" w:cs="Times New Roman"/>
          <w:b/>
          <w:bCs/>
          <w:spacing w:val="1"/>
          <w:w w:val="99"/>
          <w:sz w:val="20"/>
          <w:szCs w:val="20"/>
        </w:rPr>
        <w:t>6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0</w:t>
      </w:r>
      <w:r w:rsidRPr="001F57A9">
        <w:rPr>
          <w:rFonts w:ascii="Times New Roman" w:eastAsia="Book Antiqua" w:hAnsi="Times New Roman" w:cs="Times New Roman"/>
          <w:b/>
          <w:bCs/>
          <w:spacing w:val="1"/>
          <w:sz w:val="20"/>
          <w:szCs w:val="20"/>
        </w:rPr>
        <w:t xml:space="preserve"> </w:t>
      </w:r>
      <w:r w:rsidRPr="001F57A9">
        <w:rPr>
          <w:rFonts w:ascii="Times New Roman" w:eastAsia="Book Antiqua" w:hAnsi="Times New Roman" w:cs="Times New Roman"/>
          <w:b/>
          <w:bCs/>
          <w:spacing w:val="-2"/>
          <w:w w:val="99"/>
          <w:sz w:val="20"/>
          <w:szCs w:val="20"/>
        </w:rPr>
        <w:t>0</w:t>
      </w:r>
      <w:r w:rsidRPr="001F57A9">
        <w:rPr>
          <w:rFonts w:ascii="Times New Roman" w:eastAsia="Book Antiqua" w:hAnsi="Times New Roman" w:cs="Times New Roman"/>
          <w:b/>
          <w:bCs/>
          <w:spacing w:val="1"/>
          <w:w w:val="99"/>
          <w:sz w:val="20"/>
          <w:szCs w:val="20"/>
        </w:rPr>
        <w:t>64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,</w:t>
      </w:r>
      <w:r w:rsidRPr="001F57A9">
        <w:rPr>
          <w:rFonts w:ascii="Times New Roman" w:eastAsia="Book Antiqua" w:hAnsi="Times New Roman" w:cs="Times New Roman"/>
          <w:b/>
          <w:bCs/>
          <w:sz w:val="20"/>
          <w:szCs w:val="20"/>
        </w:rPr>
        <w:t xml:space="preserve"> </w:t>
      </w:r>
      <w:r w:rsidRPr="001F57A9">
        <w:rPr>
          <w:rFonts w:ascii="Times New Roman" w:eastAsia="Book Antiqua" w:hAnsi="Times New Roman" w:cs="Times New Roman"/>
          <w:b/>
          <w:bCs/>
          <w:spacing w:val="-1"/>
          <w:w w:val="99"/>
          <w:sz w:val="20"/>
          <w:szCs w:val="20"/>
        </w:rPr>
        <w:t>I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N</w:t>
      </w:r>
      <w:r w:rsidRPr="001F57A9">
        <w:rPr>
          <w:rFonts w:ascii="Times New Roman" w:eastAsia="Book Antiqua" w:hAnsi="Times New Roman" w:cs="Times New Roman"/>
          <w:b/>
          <w:bCs/>
          <w:spacing w:val="-1"/>
          <w:w w:val="99"/>
          <w:sz w:val="20"/>
          <w:szCs w:val="20"/>
        </w:rPr>
        <w:t>DI</w:t>
      </w:r>
      <w:r w:rsidRPr="001F57A9">
        <w:rPr>
          <w:rFonts w:ascii="Times New Roman" w:eastAsia="Book Antiqua" w:hAnsi="Times New Roman" w:cs="Times New Roman"/>
          <w:b/>
          <w:bCs/>
          <w:w w:val="99"/>
          <w:sz w:val="20"/>
          <w:szCs w:val="20"/>
        </w:rPr>
        <w:t>A</w:t>
      </w:r>
    </w:p>
    <w:p w14:paraId="14DAF61E" w14:textId="7952E36B" w:rsidR="009F625B" w:rsidRPr="001F57A9" w:rsidRDefault="001F57A9" w:rsidP="001F57A9">
      <w:pPr>
        <w:tabs>
          <w:tab w:val="left" w:pos="1274"/>
          <w:tab w:val="left" w:pos="9418"/>
        </w:tabs>
        <w:ind w:right="15"/>
        <w:rPr>
          <w:rFonts w:ascii="Times New Roman" w:eastAsia="Palladio Uralic" w:hAnsi="Times New Roman" w:cs="Times New Roman"/>
          <w:b/>
          <w:bCs/>
          <w:sz w:val="20"/>
          <w:szCs w:val="20"/>
        </w:rPr>
      </w:pPr>
      <w:r>
        <w:rPr>
          <w:rFonts w:ascii="Times New Roman" w:eastAsia="Palladio Uralic" w:hAnsi="Times New Roman" w:cs="Times New Roman"/>
          <w:b/>
          <w:bCs/>
          <w:sz w:val="24"/>
          <w:szCs w:val="24"/>
          <w:u w:val="thick"/>
        </w:rPr>
        <w:t>_______</w:t>
      </w:r>
      <w:r w:rsidR="009F625B" w:rsidRPr="001F57A9">
        <w:rPr>
          <w:rFonts w:ascii="Times New Roman" w:eastAsia="Palladio Uralic" w:hAnsi="Times New Roman" w:cs="Times New Roman"/>
          <w:b/>
          <w:bCs/>
          <w:sz w:val="24"/>
          <w:szCs w:val="24"/>
          <w:u w:val="thick"/>
        </w:rPr>
        <w:tab/>
        <w:t>______________________________________________________________</w:t>
      </w:r>
      <w:r>
        <w:rPr>
          <w:rFonts w:ascii="Times New Roman" w:eastAsia="Palladio Uralic" w:hAnsi="Times New Roman" w:cs="Times New Roman"/>
          <w:b/>
          <w:bCs/>
          <w:sz w:val="24"/>
          <w:szCs w:val="24"/>
          <w:u w:val="thick"/>
        </w:rPr>
        <w:t>________</w:t>
      </w:r>
    </w:p>
    <w:p w14:paraId="7A2654FD" w14:textId="2D417AEC" w:rsidR="009F625B" w:rsidRPr="001F57A9" w:rsidRDefault="009F625B" w:rsidP="009F625B">
      <w:pPr>
        <w:pStyle w:val="Heading1"/>
        <w:tabs>
          <w:tab w:val="left" w:pos="8581"/>
        </w:tabs>
        <w:spacing w:before="90"/>
        <w:ind w:left="142"/>
        <w:jc w:val="both"/>
      </w:pPr>
      <w:proofErr w:type="spellStart"/>
      <w:proofErr w:type="gramStart"/>
      <w:r w:rsidRPr="001F57A9">
        <w:t>Advt.No.ICMS</w:t>
      </w:r>
      <w:proofErr w:type="spellEnd"/>
      <w:proofErr w:type="gramEnd"/>
      <w:r w:rsidRPr="001F57A9">
        <w:t>/0</w:t>
      </w:r>
      <w:r w:rsidR="00265CBA">
        <w:t>4</w:t>
      </w:r>
      <w:r w:rsidRPr="001F57A9">
        <w:t>/2</w:t>
      </w:r>
      <w:r w:rsidR="001F57A9">
        <w:t>1</w:t>
      </w:r>
      <w:r w:rsidRPr="001F57A9">
        <w:t>-2</w:t>
      </w:r>
      <w:r w:rsidR="001F57A9">
        <w:t>2</w:t>
      </w:r>
      <w:r w:rsidRPr="001F57A9">
        <w:t xml:space="preserve">                                                                                   </w:t>
      </w:r>
      <w:r w:rsidR="001F57A9">
        <w:t xml:space="preserve">          </w:t>
      </w:r>
      <w:r w:rsidRPr="001F57A9">
        <w:t xml:space="preserve"> </w:t>
      </w:r>
      <w:r w:rsidR="001F57A9">
        <w:t>June 23, 2021</w:t>
      </w:r>
    </w:p>
    <w:p w14:paraId="78106391" w14:textId="27C89B7A" w:rsidR="009F625B" w:rsidRPr="001F57A9" w:rsidRDefault="009F625B" w:rsidP="009F625B">
      <w:pPr>
        <w:pStyle w:val="Heading1"/>
        <w:tabs>
          <w:tab w:val="left" w:pos="8581"/>
        </w:tabs>
        <w:spacing w:before="90"/>
        <w:ind w:left="426"/>
        <w:jc w:val="both"/>
      </w:pPr>
    </w:p>
    <w:p w14:paraId="56015D14" w14:textId="77777777" w:rsidR="009F625B" w:rsidRPr="001F57A9" w:rsidRDefault="009F625B" w:rsidP="009F625B">
      <w:pPr>
        <w:pStyle w:val="Heading1"/>
        <w:tabs>
          <w:tab w:val="left" w:pos="8581"/>
        </w:tabs>
        <w:spacing w:before="90"/>
        <w:ind w:left="426"/>
        <w:jc w:val="both"/>
      </w:pPr>
    </w:p>
    <w:p w14:paraId="6B581ED1" w14:textId="77777777" w:rsidR="009F625B" w:rsidRPr="001F57A9" w:rsidRDefault="009F625B" w:rsidP="00802908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1980A7" w14:textId="77777777" w:rsidR="001F57A9" w:rsidRPr="001F57A9" w:rsidRDefault="00FC0EAD" w:rsidP="009F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7A9">
        <w:rPr>
          <w:rFonts w:ascii="Times New Roman" w:hAnsi="Times New Roman" w:cs="Times New Roman"/>
          <w:b/>
          <w:sz w:val="28"/>
          <w:szCs w:val="28"/>
          <w:u w:val="single"/>
        </w:rPr>
        <w:t xml:space="preserve">Applications are invited for post of </w:t>
      </w:r>
      <w:r w:rsidR="001F57A9" w:rsidRPr="001F57A9">
        <w:rPr>
          <w:rFonts w:ascii="Times New Roman" w:hAnsi="Times New Roman" w:cs="Times New Roman"/>
          <w:b/>
          <w:sz w:val="28"/>
          <w:szCs w:val="28"/>
          <w:u w:val="single"/>
        </w:rPr>
        <w:t xml:space="preserve">Technical Assistant to operate </w:t>
      </w:r>
    </w:p>
    <w:p w14:paraId="1251915B" w14:textId="1E6BC9A5" w:rsidR="00FC0EAD" w:rsidRPr="00265CBA" w:rsidRDefault="00265CBA" w:rsidP="009F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5CBA">
        <w:rPr>
          <w:rFonts w:ascii="Times New Roman" w:hAnsi="Times New Roman" w:cs="Times New Roman"/>
          <w:b/>
          <w:bCs/>
          <w:sz w:val="28"/>
          <w:szCs w:val="28"/>
          <w:u w:val="single"/>
        </w:rPr>
        <w:t>Photoluminescence spectrometer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74D9400" w14:textId="0633A556" w:rsidR="009F625B" w:rsidRPr="00265CBA" w:rsidRDefault="009F625B" w:rsidP="009F6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margin" w:tblpY="100"/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201"/>
        <w:gridCol w:w="2160"/>
      </w:tblGrid>
      <w:tr w:rsidR="001F57A9" w:rsidRPr="00653C3B" w14:paraId="58F8F330" w14:textId="77777777" w:rsidTr="00226DB6">
        <w:trPr>
          <w:trHeight w:val="952"/>
        </w:trPr>
        <w:tc>
          <w:tcPr>
            <w:tcW w:w="559" w:type="dxa"/>
          </w:tcPr>
          <w:p w14:paraId="22301E6F" w14:textId="77777777" w:rsidR="001F57A9" w:rsidRPr="00653C3B" w:rsidRDefault="001F57A9" w:rsidP="009F625B">
            <w:pPr>
              <w:pStyle w:val="TableParagraph"/>
              <w:spacing w:line="276" w:lineRule="auto"/>
              <w:ind w:left="107" w:right="128"/>
              <w:rPr>
                <w:b/>
                <w:bCs/>
                <w:sz w:val="24"/>
                <w:szCs w:val="24"/>
              </w:rPr>
            </w:pPr>
            <w:r w:rsidRPr="00653C3B">
              <w:rPr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7201" w:type="dxa"/>
          </w:tcPr>
          <w:p w14:paraId="065318B6" w14:textId="77777777" w:rsidR="001F57A9" w:rsidRPr="00653C3B" w:rsidRDefault="001F57A9" w:rsidP="001F57A9">
            <w:pPr>
              <w:pStyle w:val="TableParagraph"/>
              <w:spacing w:line="273" w:lineRule="exact"/>
              <w:ind w:right="2458"/>
              <w:jc w:val="center"/>
              <w:rPr>
                <w:b/>
                <w:bCs/>
                <w:sz w:val="24"/>
                <w:szCs w:val="24"/>
              </w:rPr>
            </w:pPr>
          </w:p>
          <w:p w14:paraId="2B0C4073" w14:textId="153BE6C0" w:rsidR="001F57A9" w:rsidRPr="00653C3B" w:rsidRDefault="001F57A9" w:rsidP="001F57A9">
            <w:pPr>
              <w:pStyle w:val="TableParagraph"/>
              <w:spacing w:line="273" w:lineRule="exact"/>
              <w:ind w:right="2458"/>
              <w:jc w:val="center"/>
              <w:rPr>
                <w:b/>
                <w:bCs/>
                <w:sz w:val="24"/>
                <w:szCs w:val="24"/>
              </w:rPr>
            </w:pPr>
            <w:r w:rsidRPr="00653C3B">
              <w:rPr>
                <w:b/>
                <w:bCs/>
                <w:sz w:val="24"/>
                <w:szCs w:val="24"/>
              </w:rPr>
              <w:t xml:space="preserve">           Position and Eligibility</w:t>
            </w:r>
          </w:p>
        </w:tc>
        <w:tc>
          <w:tcPr>
            <w:tcW w:w="2160" w:type="dxa"/>
          </w:tcPr>
          <w:p w14:paraId="2D05F79C" w14:textId="49E5F6FE" w:rsidR="001F57A9" w:rsidRPr="00653C3B" w:rsidRDefault="001F57A9" w:rsidP="009F625B">
            <w:pPr>
              <w:pStyle w:val="TableParagraph"/>
              <w:spacing w:line="276" w:lineRule="auto"/>
              <w:ind w:left="151" w:right="123" w:firstLine="127"/>
              <w:rPr>
                <w:b/>
                <w:bCs/>
                <w:sz w:val="24"/>
                <w:szCs w:val="24"/>
              </w:rPr>
            </w:pPr>
            <w:r w:rsidRPr="00653C3B">
              <w:rPr>
                <w:b/>
                <w:bCs/>
                <w:sz w:val="24"/>
                <w:szCs w:val="24"/>
              </w:rPr>
              <w:t>No. of positions</w:t>
            </w:r>
          </w:p>
        </w:tc>
      </w:tr>
      <w:tr w:rsidR="009F625B" w:rsidRPr="00653C3B" w14:paraId="6A04A54E" w14:textId="77777777" w:rsidTr="001F57A9">
        <w:trPr>
          <w:trHeight w:val="453"/>
        </w:trPr>
        <w:tc>
          <w:tcPr>
            <w:tcW w:w="559" w:type="dxa"/>
            <w:vMerge w:val="restart"/>
          </w:tcPr>
          <w:p w14:paraId="61966F46" w14:textId="77777777" w:rsidR="009F625B" w:rsidRPr="00653C3B" w:rsidRDefault="009F625B" w:rsidP="009F625B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53C3B">
              <w:rPr>
                <w:sz w:val="24"/>
                <w:szCs w:val="24"/>
              </w:rPr>
              <w:t>1.</w:t>
            </w:r>
          </w:p>
        </w:tc>
        <w:tc>
          <w:tcPr>
            <w:tcW w:w="9361" w:type="dxa"/>
            <w:gridSpan w:val="2"/>
          </w:tcPr>
          <w:p w14:paraId="6337AD6A" w14:textId="3610164A" w:rsidR="009F625B" w:rsidRPr="00653C3B" w:rsidRDefault="00A16E9E" w:rsidP="001F5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C3B">
              <w:rPr>
                <w:rFonts w:ascii="Times New Roman" w:hAnsi="Times New Roman" w:cs="Times New Roman"/>
                <w:sz w:val="24"/>
                <w:szCs w:val="24"/>
              </w:rPr>
              <w:t>Technical Assistant</w:t>
            </w:r>
            <w:r w:rsidR="001F57A9" w:rsidRPr="00653C3B">
              <w:rPr>
                <w:rFonts w:ascii="Times New Roman" w:hAnsi="Times New Roman" w:cs="Times New Roman"/>
                <w:sz w:val="24"/>
                <w:szCs w:val="24"/>
              </w:rPr>
              <w:t xml:space="preserve"> (Instrument Manager/Operator)</w:t>
            </w:r>
          </w:p>
        </w:tc>
      </w:tr>
      <w:tr w:rsidR="001F57A9" w:rsidRPr="00653C3B" w14:paraId="57F1C554" w14:textId="77777777" w:rsidTr="001B0409">
        <w:trPr>
          <w:trHeight w:val="1883"/>
        </w:trPr>
        <w:tc>
          <w:tcPr>
            <w:tcW w:w="559" w:type="dxa"/>
            <w:vMerge/>
            <w:tcBorders>
              <w:top w:val="nil"/>
            </w:tcBorders>
          </w:tcPr>
          <w:p w14:paraId="4F468D75" w14:textId="77777777" w:rsidR="001F57A9" w:rsidRPr="00653C3B" w:rsidRDefault="001F57A9" w:rsidP="009F6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14:paraId="1BD915BA" w14:textId="051B6AC1" w:rsidR="001F57A9" w:rsidRPr="00653C3B" w:rsidRDefault="001F57A9" w:rsidP="009F6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C3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Essential Qualification</w:t>
            </w:r>
            <w:r w:rsidRPr="00653C3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653C3B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proofErr w:type="gramEnd"/>
            <w:r w:rsidRPr="00653C3B">
              <w:rPr>
                <w:rFonts w:ascii="Times New Roman" w:hAnsi="Times New Roman" w:cs="Times New Roman"/>
                <w:sz w:val="24"/>
                <w:szCs w:val="24"/>
              </w:rPr>
              <w:t xml:space="preserve"> or equivalent degree in the area of Chemistry/Physics/Biology</w:t>
            </w:r>
          </w:p>
          <w:p w14:paraId="7FCB6986" w14:textId="72233CA9" w:rsidR="001F57A9" w:rsidRPr="00653C3B" w:rsidRDefault="001F57A9" w:rsidP="009F625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492724B" w14:textId="5D1CA5CF" w:rsidR="00265CBA" w:rsidRPr="00653C3B" w:rsidRDefault="001F57A9" w:rsidP="00A16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C3B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 xml:space="preserve">Desirable Qualification: </w:t>
            </w:r>
            <w:r w:rsidRPr="00653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56A67" w14:textId="50DC8818" w:rsidR="00265CBA" w:rsidRPr="00653C3B" w:rsidRDefault="00265CBA" w:rsidP="00A16E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C3B">
              <w:rPr>
                <w:rFonts w:ascii="Times New Roman" w:hAnsi="Times New Roman" w:cs="Times New Roman"/>
                <w:sz w:val="24"/>
                <w:szCs w:val="24"/>
              </w:rPr>
              <w:t xml:space="preserve">Candidate should have basic knowledge and experience </w:t>
            </w:r>
            <w:proofErr w:type="gramStart"/>
            <w:r w:rsidRPr="00653C3B">
              <w:rPr>
                <w:rFonts w:ascii="Times New Roman" w:hAnsi="Times New Roman" w:cs="Times New Roman"/>
                <w:sz w:val="24"/>
                <w:szCs w:val="24"/>
              </w:rPr>
              <w:t>about  Photoluminescence</w:t>
            </w:r>
            <w:proofErr w:type="gramEnd"/>
            <w:r w:rsidRPr="00653C3B">
              <w:rPr>
                <w:rFonts w:ascii="Times New Roman" w:hAnsi="Times New Roman" w:cs="Times New Roman"/>
                <w:sz w:val="24"/>
                <w:szCs w:val="24"/>
              </w:rPr>
              <w:t xml:space="preserve"> spectrometer</w:t>
            </w:r>
            <w:r w:rsidRPr="00653C3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653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653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xpertise with time-resolved measurement, low-temperature </w:t>
            </w:r>
            <w:proofErr w:type="spellStart"/>
            <w:r w:rsidRPr="00653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cryo</w:t>
            </w:r>
            <w:proofErr w:type="spellEnd"/>
            <w:r w:rsidRPr="00653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measurements and quantum yield measurements</w:t>
            </w:r>
          </w:p>
          <w:p w14:paraId="399C3CF4" w14:textId="36CAD78E" w:rsidR="001F57A9" w:rsidRPr="00653C3B" w:rsidRDefault="001F57A9" w:rsidP="00A16E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14:paraId="18816A08" w14:textId="4071B43B" w:rsidR="001F57A9" w:rsidRPr="00653C3B" w:rsidRDefault="001F57A9" w:rsidP="009F625B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653C3B">
              <w:rPr>
                <w:sz w:val="24"/>
                <w:szCs w:val="24"/>
              </w:rPr>
              <w:t xml:space="preserve"> </w:t>
            </w:r>
          </w:p>
          <w:p w14:paraId="651C0B01" w14:textId="77777777" w:rsidR="001F57A9" w:rsidRPr="00653C3B" w:rsidRDefault="001F57A9" w:rsidP="009F625B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</w:p>
          <w:p w14:paraId="2B1ECED7" w14:textId="627BDBE6" w:rsidR="001F57A9" w:rsidRPr="00653C3B" w:rsidRDefault="001F57A9" w:rsidP="009F625B">
            <w:pPr>
              <w:pStyle w:val="TableParagraph"/>
              <w:rPr>
                <w:sz w:val="24"/>
                <w:szCs w:val="24"/>
              </w:rPr>
            </w:pPr>
            <w:r w:rsidRPr="00653C3B">
              <w:rPr>
                <w:sz w:val="24"/>
                <w:szCs w:val="24"/>
              </w:rPr>
              <w:t xml:space="preserve">           ONE</w:t>
            </w:r>
          </w:p>
        </w:tc>
      </w:tr>
    </w:tbl>
    <w:p w14:paraId="065A85D9" w14:textId="59CD92BF" w:rsidR="009F625B" w:rsidRPr="001F57A9" w:rsidRDefault="009F625B" w:rsidP="009F6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46A2A6" w14:textId="0D040756" w:rsidR="009F625B" w:rsidRPr="001F57A9" w:rsidRDefault="009F625B" w:rsidP="001F57A9">
      <w:pPr>
        <w:pStyle w:val="Heading1"/>
        <w:tabs>
          <w:tab w:val="left" w:pos="3268"/>
          <w:tab w:val="left" w:pos="4477"/>
        </w:tabs>
        <w:spacing w:before="90" w:line="276" w:lineRule="auto"/>
        <w:ind w:left="0" w:right="-23"/>
        <w:jc w:val="both"/>
        <w:rPr>
          <w:sz w:val="28"/>
          <w:szCs w:val="28"/>
        </w:rPr>
      </w:pPr>
      <w:r w:rsidRPr="001F57A9">
        <w:rPr>
          <w:b w:val="0"/>
          <w:bCs w:val="0"/>
        </w:rPr>
        <w:t xml:space="preserve">Interested candidates are required to </w:t>
      </w:r>
      <w:r w:rsidRPr="001F57A9">
        <w:t>send scan copy of duly filled in Template/Application form</w:t>
      </w:r>
      <w:r w:rsidRPr="001F57A9">
        <w:rPr>
          <w:b w:val="0"/>
          <w:bCs w:val="0"/>
        </w:rPr>
        <w:t xml:space="preserve"> (available on website) along with scan copies of original testimonials in support of educational qualification, age,</w:t>
      </w:r>
      <w:r w:rsidR="00A16E9E" w:rsidRPr="001F57A9">
        <w:rPr>
          <w:b w:val="0"/>
          <w:bCs w:val="0"/>
        </w:rPr>
        <w:t xml:space="preserve"> </w:t>
      </w:r>
      <w:r w:rsidRPr="001F57A9">
        <w:rPr>
          <w:b w:val="0"/>
          <w:bCs w:val="0"/>
        </w:rPr>
        <w:t>experience,</w:t>
      </w:r>
      <w:r w:rsidR="001F57A9">
        <w:rPr>
          <w:b w:val="0"/>
          <w:bCs w:val="0"/>
        </w:rPr>
        <w:t xml:space="preserve"> </w:t>
      </w:r>
      <w:r w:rsidRPr="001F57A9">
        <w:rPr>
          <w:b w:val="0"/>
          <w:bCs w:val="0"/>
        </w:rPr>
        <w:t xml:space="preserve">publication, </w:t>
      </w:r>
      <w:proofErr w:type="spellStart"/>
      <w:r w:rsidRPr="001F57A9">
        <w:rPr>
          <w:b w:val="0"/>
          <w:bCs w:val="0"/>
        </w:rPr>
        <w:t>etc</w:t>
      </w:r>
      <w:proofErr w:type="spellEnd"/>
      <w:r w:rsidRPr="001F57A9">
        <w:rPr>
          <w:b w:val="0"/>
          <w:bCs w:val="0"/>
        </w:rPr>
        <w:t xml:space="preserve"> with brief resume </w:t>
      </w:r>
      <w:r w:rsidRPr="001F57A9">
        <w:t xml:space="preserve">through email to </w:t>
      </w:r>
      <w:r w:rsidR="00A16E9E" w:rsidRPr="001F57A9">
        <w:rPr>
          <w:sz w:val="32"/>
          <w:szCs w:val="32"/>
          <w:u w:val="single"/>
        </w:rPr>
        <w:t>icms</w:t>
      </w:r>
      <w:r w:rsidRPr="001F57A9">
        <w:rPr>
          <w:sz w:val="32"/>
          <w:szCs w:val="32"/>
          <w:u w:val="single"/>
        </w:rPr>
        <w:t>@jncasr.ac.in</w:t>
      </w:r>
      <w:r w:rsidRPr="001F57A9">
        <w:rPr>
          <w:sz w:val="32"/>
          <w:szCs w:val="32"/>
        </w:rPr>
        <w:t xml:space="preserve"> </w:t>
      </w:r>
      <w:r w:rsidRPr="001F57A9">
        <w:t>latest</w:t>
      </w:r>
      <w:r w:rsidRPr="001F57A9">
        <w:rPr>
          <w:spacing w:val="45"/>
        </w:rPr>
        <w:t xml:space="preserve"> </w:t>
      </w:r>
      <w:r w:rsidRPr="001F57A9">
        <w:t xml:space="preserve">by </w:t>
      </w:r>
      <w:r w:rsidRPr="001F57A9">
        <w:rPr>
          <w:sz w:val="28"/>
          <w:szCs w:val="28"/>
        </w:rPr>
        <w:t>June 27, 2021.</w:t>
      </w:r>
    </w:p>
    <w:p w14:paraId="0CEB77D6" w14:textId="7A6EC19A" w:rsidR="001F57A9" w:rsidRDefault="001F57A9" w:rsidP="001F57A9">
      <w:pPr>
        <w:pStyle w:val="Heading1"/>
        <w:tabs>
          <w:tab w:val="left" w:pos="3268"/>
          <w:tab w:val="left" w:pos="4477"/>
        </w:tabs>
        <w:spacing w:before="90" w:line="276" w:lineRule="auto"/>
        <w:ind w:left="0" w:right="855"/>
        <w:jc w:val="both"/>
        <w:rPr>
          <w:sz w:val="28"/>
          <w:szCs w:val="28"/>
        </w:rPr>
      </w:pPr>
    </w:p>
    <w:p w14:paraId="06062277" w14:textId="5F893CD9" w:rsidR="001F57A9" w:rsidRDefault="001F57A9" w:rsidP="009F625B">
      <w:pPr>
        <w:pStyle w:val="Heading1"/>
        <w:tabs>
          <w:tab w:val="left" w:pos="3268"/>
          <w:tab w:val="left" w:pos="4477"/>
        </w:tabs>
        <w:spacing w:before="90" w:line="276" w:lineRule="auto"/>
        <w:ind w:right="855"/>
        <w:jc w:val="both"/>
        <w:rPr>
          <w:sz w:val="28"/>
          <w:szCs w:val="28"/>
        </w:rPr>
      </w:pPr>
    </w:p>
    <w:p w14:paraId="2EF02CB2" w14:textId="77777777" w:rsidR="001F57A9" w:rsidRPr="001F57A9" w:rsidRDefault="001F57A9" w:rsidP="009F625B">
      <w:pPr>
        <w:pStyle w:val="Heading1"/>
        <w:tabs>
          <w:tab w:val="left" w:pos="3268"/>
          <w:tab w:val="left" w:pos="4477"/>
        </w:tabs>
        <w:spacing w:before="90" w:line="276" w:lineRule="auto"/>
        <w:ind w:right="855"/>
        <w:jc w:val="both"/>
        <w:rPr>
          <w:sz w:val="28"/>
          <w:szCs w:val="28"/>
        </w:rPr>
      </w:pPr>
    </w:p>
    <w:p w14:paraId="237DB110" w14:textId="76A0306D" w:rsidR="001F57A9" w:rsidRPr="001F57A9" w:rsidRDefault="001F57A9" w:rsidP="001F57A9">
      <w:pPr>
        <w:pStyle w:val="BodyText"/>
        <w:tabs>
          <w:tab w:val="left" w:pos="7321"/>
        </w:tabs>
      </w:pPr>
      <w:r w:rsidRPr="001F57A9">
        <w:t xml:space="preserve">Date:                                                                               </w:t>
      </w:r>
      <w:r>
        <w:t xml:space="preserve">                          </w:t>
      </w:r>
      <w:r w:rsidRPr="001F57A9">
        <w:t xml:space="preserve"> Signature of faculty</w:t>
      </w:r>
      <w:r w:rsidRPr="001F57A9">
        <w:rPr>
          <w:spacing w:val="-7"/>
        </w:rPr>
        <w:t xml:space="preserve"> </w:t>
      </w:r>
      <w:r w:rsidRPr="001F57A9">
        <w:t>member</w:t>
      </w:r>
    </w:p>
    <w:p w14:paraId="76384006" w14:textId="77777777" w:rsidR="009F625B" w:rsidRPr="001F57A9" w:rsidRDefault="009F625B" w:rsidP="009F625B">
      <w:pPr>
        <w:pStyle w:val="Heading1"/>
        <w:tabs>
          <w:tab w:val="left" w:pos="3268"/>
          <w:tab w:val="left" w:pos="4477"/>
        </w:tabs>
        <w:spacing w:before="90" w:line="276" w:lineRule="auto"/>
        <w:ind w:right="855"/>
        <w:jc w:val="both"/>
      </w:pPr>
    </w:p>
    <w:p w14:paraId="34856AA2" w14:textId="292E73C0" w:rsidR="009F625B" w:rsidRPr="001F57A9" w:rsidRDefault="009F625B" w:rsidP="009F625B">
      <w:pPr>
        <w:rPr>
          <w:rFonts w:ascii="Times New Roman" w:hAnsi="Times New Roman" w:cs="Times New Roman"/>
          <w:sz w:val="24"/>
        </w:rPr>
      </w:pPr>
      <w:r w:rsidRPr="001F57A9">
        <w:rPr>
          <w:rFonts w:ascii="Times New Roman" w:hAnsi="Times New Roman" w:cs="Times New Roman"/>
          <w:b/>
          <w:sz w:val="24"/>
          <w:u w:val="thick"/>
        </w:rPr>
        <w:t>Instructions to candidates</w:t>
      </w:r>
      <w:r w:rsidRPr="001F57A9">
        <w:rPr>
          <w:rFonts w:ascii="Times New Roman" w:hAnsi="Times New Roman" w:cs="Times New Roman"/>
          <w:sz w:val="24"/>
        </w:rPr>
        <w:t>:</w:t>
      </w:r>
    </w:p>
    <w:p w14:paraId="7D588E88" w14:textId="77777777" w:rsidR="009F625B" w:rsidRPr="001F57A9" w:rsidRDefault="009F625B" w:rsidP="009F625B">
      <w:pPr>
        <w:pStyle w:val="BodyText"/>
        <w:spacing w:before="1"/>
        <w:rPr>
          <w:sz w:val="31"/>
        </w:rPr>
      </w:pPr>
    </w:p>
    <w:p w14:paraId="4960F4C3" w14:textId="77777777" w:rsidR="009F625B" w:rsidRPr="001F57A9" w:rsidRDefault="009F625B" w:rsidP="009F625B">
      <w:pPr>
        <w:pStyle w:val="ListParagraph"/>
        <w:numPr>
          <w:ilvl w:val="0"/>
          <w:numId w:val="1"/>
        </w:numPr>
        <w:tabs>
          <w:tab w:val="left" w:pos="1199"/>
        </w:tabs>
        <w:ind w:left="426" w:hanging="361"/>
        <w:rPr>
          <w:sz w:val="24"/>
        </w:rPr>
      </w:pPr>
      <w:r w:rsidRPr="001F57A9">
        <w:rPr>
          <w:sz w:val="24"/>
        </w:rPr>
        <w:t>List of shortlisted candidates will be posted on the Website with interview</w:t>
      </w:r>
      <w:r w:rsidRPr="001F57A9">
        <w:rPr>
          <w:spacing w:val="-3"/>
          <w:sz w:val="24"/>
        </w:rPr>
        <w:t xml:space="preserve"> </w:t>
      </w:r>
      <w:r w:rsidRPr="001F57A9">
        <w:rPr>
          <w:sz w:val="24"/>
        </w:rPr>
        <w:t>date.</w:t>
      </w:r>
    </w:p>
    <w:p w14:paraId="279AB256" w14:textId="77777777" w:rsidR="009F625B" w:rsidRPr="001F57A9" w:rsidRDefault="009F625B" w:rsidP="009F625B">
      <w:pPr>
        <w:pStyle w:val="ListParagraph"/>
        <w:numPr>
          <w:ilvl w:val="0"/>
          <w:numId w:val="1"/>
        </w:numPr>
        <w:tabs>
          <w:tab w:val="left" w:pos="1199"/>
        </w:tabs>
        <w:spacing w:before="137"/>
        <w:ind w:left="426" w:right="859"/>
        <w:rPr>
          <w:sz w:val="24"/>
        </w:rPr>
      </w:pPr>
      <w:r w:rsidRPr="001F57A9">
        <w:rPr>
          <w:sz w:val="24"/>
        </w:rPr>
        <w:t>Shortlisted candidates will be invited for online interview/technical discussion/personal interaction.</w:t>
      </w:r>
    </w:p>
    <w:p w14:paraId="74B84A61" w14:textId="77777777" w:rsidR="009F625B" w:rsidRPr="001F57A9" w:rsidRDefault="009F625B" w:rsidP="009F625B">
      <w:pPr>
        <w:pStyle w:val="BodyText"/>
        <w:tabs>
          <w:tab w:val="left" w:pos="1199"/>
        </w:tabs>
        <w:ind w:left="426"/>
      </w:pPr>
    </w:p>
    <w:p w14:paraId="5D0A73D5" w14:textId="496CE836" w:rsidR="009F625B" w:rsidRPr="001F57A9" w:rsidRDefault="009F625B" w:rsidP="009F625B">
      <w:pPr>
        <w:pStyle w:val="ListParagraph"/>
        <w:numPr>
          <w:ilvl w:val="0"/>
          <w:numId w:val="1"/>
        </w:numPr>
        <w:tabs>
          <w:tab w:val="left" w:pos="1199"/>
        </w:tabs>
        <w:ind w:left="426" w:right="864"/>
        <w:rPr>
          <w:sz w:val="24"/>
        </w:rPr>
      </w:pPr>
      <w:r w:rsidRPr="001F57A9">
        <w:rPr>
          <w:sz w:val="24"/>
        </w:rPr>
        <w:t>Those in employment must submit ‘No Objection Certificate’ from the employer (applies to only outside</w:t>
      </w:r>
      <w:r w:rsidRPr="001F57A9">
        <w:rPr>
          <w:spacing w:val="-4"/>
          <w:sz w:val="24"/>
        </w:rPr>
        <w:t xml:space="preserve"> </w:t>
      </w:r>
      <w:r w:rsidRPr="001F57A9">
        <w:rPr>
          <w:sz w:val="24"/>
        </w:rPr>
        <w:t>candidates)</w:t>
      </w:r>
    </w:p>
    <w:p w14:paraId="359D1468" w14:textId="77777777" w:rsidR="009F625B" w:rsidRPr="001F57A9" w:rsidRDefault="009F625B" w:rsidP="009F625B">
      <w:pPr>
        <w:pStyle w:val="ListParagraph"/>
        <w:rPr>
          <w:sz w:val="24"/>
        </w:rPr>
      </w:pPr>
    </w:p>
    <w:p w14:paraId="6E276A8D" w14:textId="1C45C8E9" w:rsidR="00FC0EAD" w:rsidRPr="001F57A9" w:rsidRDefault="00FC0EAD" w:rsidP="003A04C8">
      <w:pPr>
        <w:pStyle w:val="ListParagraph"/>
        <w:numPr>
          <w:ilvl w:val="0"/>
          <w:numId w:val="1"/>
        </w:numPr>
        <w:tabs>
          <w:tab w:val="left" w:pos="1199"/>
        </w:tabs>
        <w:ind w:left="426" w:right="864"/>
        <w:rPr>
          <w:sz w:val="24"/>
        </w:rPr>
      </w:pPr>
      <w:r w:rsidRPr="001F57A9">
        <w:t xml:space="preserve">Candidates will be selected based on his/her performance in a personal interview by a selection committee. </w:t>
      </w:r>
    </w:p>
    <w:p w14:paraId="7DDEF270" w14:textId="77777777" w:rsidR="002E0C6F" w:rsidRPr="001F57A9" w:rsidRDefault="002E0C6F" w:rsidP="002E0C6F">
      <w:pPr>
        <w:pStyle w:val="ListParagraph"/>
        <w:rPr>
          <w:sz w:val="24"/>
        </w:rPr>
      </w:pPr>
    </w:p>
    <w:p w14:paraId="638F6B6A" w14:textId="4C0AEE66" w:rsidR="002E0C6F" w:rsidRPr="001F57A9" w:rsidRDefault="002E0C6F" w:rsidP="002E0C6F">
      <w:pPr>
        <w:pStyle w:val="ListParagraph"/>
        <w:numPr>
          <w:ilvl w:val="0"/>
          <w:numId w:val="1"/>
        </w:numPr>
        <w:tabs>
          <w:tab w:val="left" w:pos="1199"/>
        </w:tabs>
        <w:ind w:left="426" w:right="864"/>
      </w:pPr>
      <w:r w:rsidRPr="001F57A9">
        <w:t>Working days: Monday to Saturday.</w:t>
      </w:r>
    </w:p>
    <w:p w14:paraId="1018A384" w14:textId="77777777" w:rsidR="002E0C6F" w:rsidRPr="001F57A9" w:rsidRDefault="002E0C6F" w:rsidP="002E0C6F">
      <w:pPr>
        <w:spacing w:after="0"/>
        <w:rPr>
          <w:rFonts w:ascii="Times New Roman" w:hAnsi="Times New Roman" w:cs="Times New Roman"/>
        </w:rPr>
      </w:pPr>
    </w:p>
    <w:sectPr w:rsidR="002E0C6F" w:rsidRPr="001F57A9" w:rsidSect="001F57A9">
      <w:pgSz w:w="12240" w:h="15840"/>
      <w:pgMar w:top="1440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6D75"/>
    <w:multiLevelType w:val="hybridMultilevel"/>
    <w:tmpl w:val="C972D826"/>
    <w:lvl w:ilvl="0" w:tplc="E842B1EC">
      <w:start w:val="1"/>
      <w:numFmt w:val="decimal"/>
      <w:lvlText w:val="%1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38C09DC0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2" w:tplc="4426F22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3" w:tplc="179E70EC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4" w:tplc="B0F8A35A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5828709C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70E0B358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 w:tplc="E05003CE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 w:tplc="42B81F0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AD"/>
    <w:rsid w:val="000420A0"/>
    <w:rsid w:val="001D6CE6"/>
    <w:rsid w:val="001F57A9"/>
    <w:rsid w:val="002279C9"/>
    <w:rsid w:val="00265CBA"/>
    <w:rsid w:val="002969F6"/>
    <w:rsid w:val="002E0C6F"/>
    <w:rsid w:val="003A04C8"/>
    <w:rsid w:val="003E0E84"/>
    <w:rsid w:val="00653C3B"/>
    <w:rsid w:val="00802908"/>
    <w:rsid w:val="009F625B"/>
    <w:rsid w:val="00A16E9E"/>
    <w:rsid w:val="00D95F9F"/>
    <w:rsid w:val="00FC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FDC8"/>
  <w15:docId w15:val="{4F139F10-1554-4C3C-8C85-DD9A2089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84"/>
  </w:style>
  <w:style w:type="paragraph" w:styleId="Heading1">
    <w:name w:val="heading 1"/>
    <w:basedOn w:val="Normal"/>
    <w:link w:val="Heading1Char"/>
    <w:uiPriority w:val="9"/>
    <w:qFormat/>
    <w:rsid w:val="009F625B"/>
    <w:pPr>
      <w:widowControl w:val="0"/>
      <w:autoSpaceDE w:val="0"/>
      <w:autoSpaceDN w:val="0"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2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F6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625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625B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F6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F625B"/>
    <w:pPr>
      <w:widowControl w:val="0"/>
      <w:autoSpaceDE w:val="0"/>
      <w:autoSpaceDN w:val="0"/>
      <w:spacing w:after="0" w:line="240" w:lineRule="auto"/>
      <w:ind w:left="156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icms-cnrrao office</cp:lastModifiedBy>
  <cp:revision>4</cp:revision>
  <dcterms:created xsi:type="dcterms:W3CDTF">2021-06-23T07:19:00Z</dcterms:created>
  <dcterms:modified xsi:type="dcterms:W3CDTF">2021-06-23T07:27:00Z</dcterms:modified>
</cp:coreProperties>
</file>