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8BA2D6" w14:textId="77B05A26" w:rsidR="006E73B1" w:rsidRPr="006E73B1" w:rsidRDefault="004B3827" w:rsidP="006E73B1">
      <w:pPr>
        <w:spacing w:line="480" w:lineRule="auto"/>
        <w:jc w:val="center"/>
        <w:rPr>
          <w:rFonts w:ascii="Bookman Old Style" w:hAnsi="Bookman Old Style"/>
          <w:lang w:val="en-US"/>
        </w:rPr>
      </w:pPr>
      <w:r>
        <w:rPr>
          <w:rFonts w:ascii="Bookman Old Style" w:hAnsi="Bookman Old Style"/>
          <w:b/>
          <w:noProof/>
          <w:lang w:val="en-US"/>
        </w:rPr>
        <mc:AlternateContent>
          <mc:Choice Requires="wps">
            <w:drawing>
              <wp:anchor distT="0" distB="0" distL="114300" distR="114300" simplePos="0" relativeHeight="251658240" behindDoc="0" locked="0" layoutInCell="1" allowOverlap="1" wp14:anchorId="1BC4D68D" wp14:editId="17000AF0">
                <wp:simplePos x="0" y="0"/>
                <wp:positionH relativeFrom="column">
                  <wp:posOffset>3860800</wp:posOffset>
                </wp:positionH>
                <wp:positionV relativeFrom="paragraph">
                  <wp:posOffset>361950</wp:posOffset>
                </wp:positionV>
                <wp:extent cx="2413000" cy="1473200"/>
                <wp:effectExtent l="12700" t="9525" r="12700" b="1270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3000" cy="1473200"/>
                        </a:xfrm>
                        <a:prstGeom prst="rect">
                          <a:avLst/>
                        </a:prstGeom>
                        <a:solidFill>
                          <a:srgbClr val="FFFFFF"/>
                        </a:solidFill>
                        <a:ln w="9525">
                          <a:solidFill>
                            <a:srgbClr val="000000"/>
                          </a:solidFill>
                          <a:miter lim="800000"/>
                          <a:headEnd/>
                          <a:tailEnd/>
                        </a:ln>
                      </wps:spPr>
                      <wps:txbx>
                        <w:txbxContent>
                          <w:p w14:paraId="6967A893" w14:textId="77777777" w:rsidR="00BA5B4E" w:rsidRDefault="00BA5B4E">
                            <w:r>
                              <w:t>FAMILY PHOTO TO BE AFFIXED HERE</w:t>
                            </w:r>
                          </w:p>
                          <w:p w14:paraId="48BB08F0" w14:textId="77777777" w:rsidR="00BA5B4E" w:rsidRDefault="00BA5B4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C4D68D" id="Rectangle 2" o:spid="_x0000_s1026" style="position:absolute;left:0;text-align:left;margin-left:304pt;margin-top:28.5pt;width:190pt;height:11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">
                <v:textbox>
                  <w:txbxContent>
                    <w:p w14:paraId="6967A893" w14:textId="77777777" w:rsidR="00BA5B4E" w:rsidRDefault="00BA5B4E">
                      <w:r>
                        <w:t>FAMILY PHOTO TO BE AFFIXED HERE</w:t>
                      </w:r>
                    </w:p>
                    <w:p w14:paraId="48BB08F0" w14:textId="77777777" w:rsidR="00BA5B4E" w:rsidRDefault="00BA5B4E"/>
                  </w:txbxContent>
                </v:textbox>
              </v:rect>
            </w:pict>
          </mc:Fallback>
        </mc:AlternateContent>
      </w:r>
      <w:r w:rsidR="00A64B71">
        <w:rPr>
          <w:rFonts w:ascii="Bookman Old Style" w:hAnsi="Bookman Old Style"/>
          <w:b/>
          <w:lang w:val="en-US"/>
        </w:rPr>
        <w:t xml:space="preserve">JNCASR </w:t>
      </w:r>
      <w:r w:rsidR="000D453D" w:rsidRPr="00D756E5">
        <w:rPr>
          <w:rFonts w:ascii="Bookman Old Style" w:hAnsi="Bookman Old Style"/>
          <w:b/>
          <w:lang w:val="en-US"/>
        </w:rPr>
        <w:t>EMPLOYEE DETAILS</w:t>
      </w:r>
      <w:r w:rsidR="00BA5B4E" w:rsidRPr="00D756E5">
        <w:rPr>
          <w:rFonts w:ascii="Bookman Old Style" w:hAnsi="Bookman Old Style"/>
          <w:b/>
          <w:lang w:val="en-US"/>
        </w:rPr>
        <w:t xml:space="preserve"> FOR</w:t>
      </w:r>
      <w:r w:rsidR="000D453D" w:rsidRPr="00D756E5">
        <w:rPr>
          <w:rFonts w:ascii="Bookman Old Style" w:hAnsi="Bookman Old Style"/>
          <w:b/>
          <w:lang w:val="en-US"/>
        </w:rPr>
        <w:t xml:space="preserve"> </w:t>
      </w:r>
      <w:r w:rsidR="00CD08A1" w:rsidRPr="00D756E5">
        <w:rPr>
          <w:rFonts w:ascii="Bookman Old Style" w:hAnsi="Bookman Old Style"/>
          <w:b/>
          <w:lang w:val="en-US"/>
        </w:rPr>
        <w:t xml:space="preserve">MEDICAL </w:t>
      </w:r>
      <w:r w:rsidR="00BA5B4E" w:rsidRPr="00D756E5">
        <w:rPr>
          <w:rFonts w:ascii="Bookman Old Style" w:hAnsi="Bookman Old Style"/>
          <w:b/>
          <w:lang w:val="en-US"/>
        </w:rPr>
        <w:t>HEALTH CARD</w:t>
      </w:r>
    </w:p>
    <w:p w14:paraId="06F2B028" w14:textId="77777777" w:rsidR="00EA5635" w:rsidRPr="00C24FA2" w:rsidRDefault="00EA5635" w:rsidP="00F0073E">
      <w:pPr>
        <w:pStyle w:val="ListParagraph"/>
        <w:numPr>
          <w:ilvl w:val="0"/>
          <w:numId w:val="1"/>
        </w:numPr>
        <w:spacing w:line="276" w:lineRule="auto"/>
        <w:ind w:left="360"/>
        <w:rPr>
          <w:rFonts w:ascii="Bookman Old Style" w:hAnsi="Bookman Old Style"/>
        </w:rPr>
      </w:pPr>
      <w:r w:rsidRPr="00C24FA2">
        <w:rPr>
          <w:rFonts w:ascii="Bookman Old Style" w:hAnsi="Bookman Old Style"/>
        </w:rPr>
        <w:t>Name of the Employee……………………………………</w:t>
      </w:r>
    </w:p>
    <w:p w14:paraId="275C9BCA" w14:textId="77777777" w:rsidR="00325846" w:rsidRDefault="00A34C82" w:rsidP="00F0073E">
      <w:pPr>
        <w:pStyle w:val="ListParagraph"/>
        <w:spacing w:line="276" w:lineRule="auto"/>
        <w:ind w:left="360"/>
        <w:rPr>
          <w:rFonts w:ascii="Bookman Old Style" w:hAnsi="Bookman Old Style"/>
        </w:rPr>
      </w:pPr>
      <w:r>
        <w:rPr>
          <w:rFonts w:ascii="Bookman Old Style" w:hAnsi="Bookman Old Style"/>
        </w:rPr>
        <w:t>CMS N</w:t>
      </w:r>
      <w:r w:rsidR="00C24FA2" w:rsidRPr="00C24FA2">
        <w:rPr>
          <w:rFonts w:ascii="Bookman Old Style" w:hAnsi="Bookman Old Style"/>
        </w:rPr>
        <w:t>o…</w:t>
      </w:r>
      <w:r w:rsidR="00EA5635" w:rsidRPr="00C24FA2">
        <w:rPr>
          <w:rFonts w:ascii="Bookman Old Style" w:hAnsi="Bookman Old Style"/>
        </w:rPr>
        <w:t>……………………………………………………</w:t>
      </w:r>
    </w:p>
    <w:p w14:paraId="26D16322" w14:textId="77777777" w:rsidR="000D453D" w:rsidRPr="00BA5B4E" w:rsidRDefault="00833B18" w:rsidP="00F0073E">
      <w:pPr>
        <w:pStyle w:val="ListParagraph"/>
        <w:spacing w:line="276" w:lineRule="auto"/>
        <w:ind w:left="360"/>
        <w:rPr>
          <w:rFonts w:ascii="Bookman Old Style" w:hAnsi="Bookman Old Style"/>
        </w:rPr>
      </w:pPr>
      <w:r>
        <w:rPr>
          <w:rFonts w:ascii="Bookman Old Style" w:hAnsi="Bookman Old Style"/>
        </w:rPr>
        <w:t>Designation…………………………………………………</w:t>
      </w:r>
    </w:p>
    <w:p w14:paraId="49D4E585" w14:textId="77777777" w:rsidR="00C24FA2" w:rsidRPr="00C24FA2" w:rsidRDefault="00C24FA2" w:rsidP="00F0073E">
      <w:pPr>
        <w:pStyle w:val="ListParagraph"/>
        <w:numPr>
          <w:ilvl w:val="0"/>
          <w:numId w:val="1"/>
        </w:numPr>
        <w:spacing w:line="276" w:lineRule="auto"/>
        <w:ind w:left="360"/>
        <w:rPr>
          <w:rFonts w:ascii="Bookman Old Style" w:hAnsi="Bookman Old Style"/>
        </w:rPr>
      </w:pPr>
      <w:r w:rsidRPr="00C24FA2">
        <w:rPr>
          <w:rFonts w:ascii="Bookman Old Style" w:hAnsi="Bookman Old Style"/>
        </w:rPr>
        <w:t xml:space="preserve">Name of the </w:t>
      </w:r>
      <w:r w:rsidR="004F7B01" w:rsidRPr="00C24FA2">
        <w:rPr>
          <w:rFonts w:ascii="Bookman Old Style" w:hAnsi="Bookman Old Style"/>
        </w:rPr>
        <w:t>Dependent</w:t>
      </w:r>
      <w:r w:rsidRPr="00C24FA2">
        <w:rPr>
          <w:rFonts w:ascii="Bookman Old Style" w:hAnsi="Bookman Old Style"/>
        </w:rPr>
        <w:t>………………………………….</w:t>
      </w:r>
    </w:p>
    <w:p w14:paraId="0775F4D0" w14:textId="77777777" w:rsidR="000E77A5" w:rsidRDefault="00C24FA2" w:rsidP="00F0073E">
      <w:pPr>
        <w:pStyle w:val="ListParagraph"/>
        <w:spacing w:line="276" w:lineRule="auto"/>
        <w:ind w:left="360"/>
        <w:rPr>
          <w:rFonts w:ascii="Bookman Old Style" w:hAnsi="Bookman Old Style"/>
        </w:rPr>
      </w:pPr>
      <w:r w:rsidRPr="00C24FA2">
        <w:rPr>
          <w:rFonts w:ascii="Bookman Old Style" w:hAnsi="Bookman Old Style"/>
        </w:rPr>
        <w:t>CMS No………………………………………………………</w:t>
      </w:r>
    </w:p>
    <w:p w14:paraId="533D8CB4" w14:textId="77777777" w:rsidR="00325846" w:rsidRDefault="00325846" w:rsidP="00F0073E">
      <w:pPr>
        <w:pStyle w:val="ListParagraph"/>
        <w:spacing w:line="276" w:lineRule="auto"/>
        <w:ind w:left="360"/>
        <w:rPr>
          <w:rFonts w:ascii="Bookman Old Style" w:hAnsi="Bookman Old Style"/>
        </w:rPr>
      </w:pPr>
      <w:r>
        <w:rPr>
          <w:rFonts w:ascii="Bookman Old Style" w:hAnsi="Bookman Old Style"/>
        </w:rPr>
        <w:t>Relationship………………………………………………..</w:t>
      </w:r>
    </w:p>
    <w:p w14:paraId="7B4BB79E" w14:textId="77777777" w:rsidR="004F7B01" w:rsidRPr="00C24FA2" w:rsidRDefault="004F7B01" w:rsidP="00F0073E">
      <w:pPr>
        <w:pStyle w:val="ListParagraph"/>
        <w:numPr>
          <w:ilvl w:val="0"/>
          <w:numId w:val="1"/>
        </w:numPr>
        <w:spacing w:line="276" w:lineRule="auto"/>
        <w:ind w:left="360"/>
        <w:rPr>
          <w:rFonts w:ascii="Bookman Old Style" w:hAnsi="Bookman Old Style"/>
        </w:rPr>
      </w:pPr>
      <w:r w:rsidRPr="00C24FA2">
        <w:rPr>
          <w:rFonts w:ascii="Bookman Old Style" w:hAnsi="Bookman Old Style"/>
        </w:rPr>
        <w:t>Name of the Dependent………………………………….</w:t>
      </w:r>
    </w:p>
    <w:p w14:paraId="22D02DA0" w14:textId="77777777" w:rsidR="004F7B01" w:rsidRDefault="004F7B01" w:rsidP="00F0073E">
      <w:pPr>
        <w:pStyle w:val="ListParagraph"/>
        <w:spacing w:line="276" w:lineRule="auto"/>
        <w:ind w:left="360"/>
        <w:rPr>
          <w:rFonts w:ascii="Bookman Old Style" w:hAnsi="Bookman Old Style"/>
        </w:rPr>
      </w:pPr>
      <w:r w:rsidRPr="00C24FA2">
        <w:rPr>
          <w:rFonts w:ascii="Bookman Old Style" w:hAnsi="Bookman Old Style"/>
        </w:rPr>
        <w:t>CMS No……………………………………………………</w:t>
      </w:r>
      <w:r>
        <w:rPr>
          <w:rFonts w:ascii="Bookman Old Style" w:hAnsi="Bookman Old Style"/>
        </w:rPr>
        <w:t>..</w:t>
      </w:r>
    </w:p>
    <w:p w14:paraId="2773051B" w14:textId="77777777" w:rsidR="004F7B01" w:rsidRDefault="00325846" w:rsidP="00F0073E">
      <w:pPr>
        <w:pStyle w:val="ListParagraph"/>
        <w:spacing w:line="276" w:lineRule="auto"/>
        <w:ind w:left="360"/>
        <w:rPr>
          <w:rFonts w:ascii="Bookman Old Style" w:hAnsi="Bookman Old Style"/>
        </w:rPr>
      </w:pPr>
      <w:r>
        <w:rPr>
          <w:rFonts w:ascii="Bookman Old Style" w:hAnsi="Bookman Old Style"/>
        </w:rPr>
        <w:t>Relationship………………………………………………..</w:t>
      </w:r>
    </w:p>
    <w:p w14:paraId="02979635" w14:textId="77777777" w:rsidR="004F7B01" w:rsidRPr="00C24FA2" w:rsidRDefault="004F7B01" w:rsidP="00F0073E">
      <w:pPr>
        <w:pStyle w:val="ListParagraph"/>
        <w:numPr>
          <w:ilvl w:val="0"/>
          <w:numId w:val="1"/>
        </w:numPr>
        <w:spacing w:line="276" w:lineRule="auto"/>
        <w:ind w:left="360"/>
        <w:rPr>
          <w:rFonts w:ascii="Bookman Old Style" w:hAnsi="Bookman Old Style"/>
        </w:rPr>
      </w:pPr>
      <w:r w:rsidRPr="00C24FA2">
        <w:rPr>
          <w:rFonts w:ascii="Bookman Old Style" w:hAnsi="Bookman Old Style"/>
        </w:rPr>
        <w:t>Name of the Dependent………………………………….</w:t>
      </w:r>
    </w:p>
    <w:p w14:paraId="0C6A27FA" w14:textId="77777777" w:rsidR="00736ED9" w:rsidRDefault="004F7B01" w:rsidP="00F0073E">
      <w:pPr>
        <w:pStyle w:val="ListParagraph"/>
        <w:spacing w:line="276" w:lineRule="auto"/>
        <w:ind w:left="360"/>
        <w:rPr>
          <w:rFonts w:ascii="Bookman Old Style" w:hAnsi="Bookman Old Style"/>
        </w:rPr>
      </w:pPr>
      <w:r w:rsidRPr="00C24FA2">
        <w:rPr>
          <w:rFonts w:ascii="Bookman Old Style" w:hAnsi="Bookman Old Style"/>
        </w:rPr>
        <w:t>CMS No………………………………………………………</w:t>
      </w:r>
    </w:p>
    <w:p w14:paraId="5F8C688E" w14:textId="77777777" w:rsidR="00736ED9" w:rsidRDefault="00736ED9" w:rsidP="00F0073E">
      <w:pPr>
        <w:pStyle w:val="ListParagraph"/>
        <w:spacing w:line="276" w:lineRule="auto"/>
        <w:ind w:left="360"/>
        <w:rPr>
          <w:rFonts w:ascii="Bookman Old Style" w:hAnsi="Bookman Old Style"/>
        </w:rPr>
      </w:pPr>
      <w:r>
        <w:rPr>
          <w:rFonts w:ascii="Bookman Old Style" w:hAnsi="Bookman Old Style"/>
        </w:rPr>
        <w:t>Relationship………………………………………………..</w:t>
      </w:r>
    </w:p>
    <w:p w14:paraId="2893EC0A" w14:textId="77777777" w:rsidR="004F7B01" w:rsidRPr="00C24FA2" w:rsidRDefault="004F7B01" w:rsidP="00F0073E">
      <w:pPr>
        <w:pStyle w:val="ListParagraph"/>
        <w:numPr>
          <w:ilvl w:val="0"/>
          <w:numId w:val="1"/>
        </w:numPr>
        <w:spacing w:line="276" w:lineRule="auto"/>
        <w:ind w:left="360"/>
        <w:rPr>
          <w:rFonts w:ascii="Bookman Old Style" w:hAnsi="Bookman Old Style"/>
        </w:rPr>
      </w:pPr>
      <w:r w:rsidRPr="00C24FA2">
        <w:rPr>
          <w:rFonts w:ascii="Bookman Old Style" w:hAnsi="Bookman Old Style"/>
        </w:rPr>
        <w:t>Name of the Dependent………………………………….</w:t>
      </w:r>
    </w:p>
    <w:p w14:paraId="4DD30BBB" w14:textId="77777777" w:rsidR="00736ED9" w:rsidRDefault="004F7B01" w:rsidP="00F0073E">
      <w:pPr>
        <w:pStyle w:val="ListParagraph"/>
        <w:spacing w:line="276" w:lineRule="auto"/>
        <w:ind w:left="360"/>
        <w:rPr>
          <w:rFonts w:ascii="Bookman Old Style" w:hAnsi="Bookman Old Style"/>
        </w:rPr>
      </w:pPr>
      <w:r w:rsidRPr="00C24FA2">
        <w:rPr>
          <w:rFonts w:ascii="Bookman Old Style" w:hAnsi="Bookman Old Style"/>
        </w:rPr>
        <w:t>CMS No……………………………………………………</w:t>
      </w:r>
      <w:r>
        <w:rPr>
          <w:rFonts w:ascii="Bookman Old Style" w:hAnsi="Bookman Old Style"/>
        </w:rPr>
        <w:t>.</w:t>
      </w:r>
      <w:r w:rsidRPr="00C24FA2">
        <w:rPr>
          <w:rFonts w:ascii="Bookman Old Style" w:hAnsi="Bookman Old Style"/>
        </w:rPr>
        <w:t>.</w:t>
      </w:r>
    </w:p>
    <w:p w14:paraId="3475E571" w14:textId="77777777" w:rsidR="00736ED9" w:rsidRDefault="00736ED9" w:rsidP="00F0073E">
      <w:pPr>
        <w:pStyle w:val="ListParagraph"/>
        <w:spacing w:line="276" w:lineRule="auto"/>
        <w:ind w:left="360"/>
        <w:rPr>
          <w:rFonts w:ascii="Bookman Old Style" w:hAnsi="Bookman Old Style"/>
        </w:rPr>
      </w:pPr>
      <w:r>
        <w:rPr>
          <w:rFonts w:ascii="Bookman Old Style" w:hAnsi="Bookman Old Style"/>
        </w:rPr>
        <w:t>Relationship………………………………………………..</w:t>
      </w:r>
    </w:p>
    <w:p w14:paraId="29EFF818" w14:textId="77777777" w:rsidR="004F7B01" w:rsidRPr="00C24FA2" w:rsidRDefault="004F7B01" w:rsidP="00F0073E">
      <w:pPr>
        <w:pStyle w:val="ListParagraph"/>
        <w:numPr>
          <w:ilvl w:val="0"/>
          <w:numId w:val="1"/>
        </w:numPr>
        <w:spacing w:line="276" w:lineRule="auto"/>
        <w:ind w:left="360"/>
        <w:rPr>
          <w:rFonts w:ascii="Bookman Old Style" w:hAnsi="Bookman Old Style"/>
        </w:rPr>
      </w:pPr>
      <w:r w:rsidRPr="00C24FA2">
        <w:rPr>
          <w:rFonts w:ascii="Bookman Old Style" w:hAnsi="Bookman Old Style"/>
        </w:rPr>
        <w:t>Name of the Dependent………………………………….</w:t>
      </w:r>
    </w:p>
    <w:p w14:paraId="760D749A" w14:textId="77777777" w:rsidR="004F7B01" w:rsidRDefault="004F7B01" w:rsidP="00F0073E">
      <w:pPr>
        <w:pStyle w:val="ListParagraph"/>
        <w:spacing w:line="276" w:lineRule="auto"/>
        <w:ind w:left="360"/>
        <w:rPr>
          <w:rFonts w:ascii="Bookman Old Style" w:hAnsi="Bookman Old Style"/>
        </w:rPr>
      </w:pPr>
      <w:r w:rsidRPr="00C24FA2">
        <w:rPr>
          <w:rFonts w:ascii="Bookman Old Style" w:hAnsi="Bookman Old Style"/>
        </w:rPr>
        <w:t xml:space="preserve">CMS No……………………………………………………… </w:t>
      </w:r>
    </w:p>
    <w:p w14:paraId="7D3F2783" w14:textId="77777777" w:rsidR="00736ED9" w:rsidRDefault="00736ED9" w:rsidP="00F0073E">
      <w:pPr>
        <w:pStyle w:val="ListParagraph"/>
        <w:spacing w:line="276" w:lineRule="auto"/>
        <w:ind w:left="360"/>
        <w:rPr>
          <w:rFonts w:ascii="Bookman Old Style" w:hAnsi="Bookman Old Style"/>
        </w:rPr>
      </w:pPr>
      <w:r>
        <w:rPr>
          <w:rFonts w:ascii="Bookman Old Style" w:hAnsi="Bookman Old Style"/>
        </w:rPr>
        <w:t>Relationship………………………………………………..</w:t>
      </w:r>
    </w:p>
    <w:p w14:paraId="7ADBB842" w14:textId="77777777" w:rsidR="004F7B01" w:rsidRDefault="004F7B01" w:rsidP="00F0073E">
      <w:pPr>
        <w:spacing w:line="360" w:lineRule="auto"/>
        <w:jc w:val="right"/>
        <w:rPr>
          <w:rFonts w:ascii="Bookman Old Style" w:hAnsi="Bookman Old Style"/>
        </w:rPr>
      </w:pPr>
      <w:r w:rsidRPr="000D453D">
        <w:rPr>
          <w:rFonts w:ascii="Bookman Old Style" w:hAnsi="Bookman Old Style"/>
        </w:rPr>
        <w:t>Signature of the Employee</w:t>
      </w:r>
    </w:p>
    <w:p w14:paraId="5A38BCED" w14:textId="77777777" w:rsidR="00BA5B4E" w:rsidRPr="00F0073E" w:rsidRDefault="00BA5B4E" w:rsidP="00BA5B4E">
      <w:pPr>
        <w:pStyle w:val="Title"/>
        <w:jc w:val="both"/>
        <w:rPr>
          <w:sz w:val="24"/>
          <w:szCs w:val="24"/>
        </w:rPr>
      </w:pPr>
      <w:r w:rsidRPr="00F0073E">
        <w:rPr>
          <w:b/>
          <w:sz w:val="24"/>
          <w:szCs w:val="24"/>
        </w:rPr>
        <w:t>NOTE</w:t>
      </w:r>
      <w:r w:rsidRPr="00F0073E">
        <w:rPr>
          <w:sz w:val="24"/>
          <w:szCs w:val="24"/>
        </w:rPr>
        <w:t xml:space="preserve">: </w:t>
      </w:r>
    </w:p>
    <w:p w14:paraId="4DB4C12A" w14:textId="77777777" w:rsidR="00BA5B4E" w:rsidRPr="00442EE5" w:rsidRDefault="00BA5B4E" w:rsidP="00F0073E">
      <w:pPr>
        <w:pStyle w:val="Title"/>
        <w:numPr>
          <w:ilvl w:val="0"/>
          <w:numId w:val="2"/>
        </w:numPr>
        <w:jc w:val="both"/>
        <w:rPr>
          <w:b/>
          <w:sz w:val="24"/>
          <w:szCs w:val="24"/>
        </w:rPr>
      </w:pPr>
      <w:r w:rsidRPr="00F0073E">
        <w:rPr>
          <w:sz w:val="24"/>
          <w:szCs w:val="24"/>
        </w:rPr>
        <w:t xml:space="preserve">If the income from all sources including pension and pension equivalent of gratuity of the dependent member (barring wife or husband as the case may be of the prime beneficiary) does not exceed </w:t>
      </w:r>
      <w:r w:rsidRPr="00F0073E">
        <w:rPr>
          <w:b/>
          <w:sz w:val="24"/>
          <w:szCs w:val="24"/>
        </w:rPr>
        <w:t>Rs.9000/- (Rupees Nine Thousand only)</w:t>
      </w:r>
      <w:r w:rsidRPr="00F0073E">
        <w:rPr>
          <w:sz w:val="24"/>
          <w:szCs w:val="24"/>
        </w:rPr>
        <w:t xml:space="preserve"> excluding Dearness Relief) per month, then they are treated as dependents upon the prime beneficiary,</w:t>
      </w:r>
      <w:r w:rsidRPr="00F0073E">
        <w:rPr>
          <w:b/>
          <w:sz w:val="24"/>
          <w:szCs w:val="24"/>
        </w:rPr>
        <w:t xml:space="preserve"> </w:t>
      </w:r>
      <w:r w:rsidRPr="00F0073E">
        <w:rPr>
          <w:sz w:val="24"/>
          <w:szCs w:val="24"/>
        </w:rPr>
        <w:t xml:space="preserve">subject to submission of </w:t>
      </w:r>
      <w:r w:rsidRPr="00442EE5">
        <w:rPr>
          <w:sz w:val="24"/>
          <w:szCs w:val="24"/>
        </w:rPr>
        <w:t>the</w:t>
      </w:r>
      <w:r w:rsidRPr="00442EE5">
        <w:rPr>
          <w:b/>
          <w:sz w:val="24"/>
          <w:szCs w:val="24"/>
        </w:rPr>
        <w:t xml:space="preserve"> Income Certificate from the concerned Revenue Officer/Tahsildar. </w:t>
      </w:r>
    </w:p>
    <w:p w14:paraId="2A6345C5" w14:textId="77777777" w:rsidR="00F0073E" w:rsidRPr="00442EE5" w:rsidRDefault="00F0073E" w:rsidP="00F0073E">
      <w:pPr>
        <w:pStyle w:val="Title"/>
        <w:ind w:left="360"/>
        <w:jc w:val="both"/>
        <w:rPr>
          <w:b/>
          <w:sz w:val="24"/>
          <w:szCs w:val="24"/>
        </w:rPr>
      </w:pPr>
    </w:p>
    <w:p w14:paraId="3D78646B" w14:textId="77777777" w:rsidR="00BA5B4E" w:rsidRPr="00F0073E" w:rsidRDefault="00BA5B4E" w:rsidP="00F0073E">
      <w:pPr>
        <w:pStyle w:val="Title"/>
        <w:numPr>
          <w:ilvl w:val="0"/>
          <w:numId w:val="2"/>
        </w:numPr>
        <w:jc w:val="both"/>
        <w:rPr>
          <w:sz w:val="24"/>
          <w:szCs w:val="24"/>
        </w:rPr>
      </w:pPr>
      <w:r w:rsidRPr="00F0073E">
        <w:rPr>
          <w:sz w:val="24"/>
          <w:szCs w:val="24"/>
        </w:rPr>
        <w:t>Entitlement of wards in private hospitals</w:t>
      </w:r>
      <w:r w:rsidR="00A90B66" w:rsidRPr="00F0073E">
        <w:rPr>
          <w:sz w:val="24"/>
          <w:szCs w:val="24"/>
        </w:rPr>
        <w:t>:</w:t>
      </w:r>
    </w:p>
    <w:p w14:paraId="4EB12C25" w14:textId="77777777" w:rsidR="00BA5B4E" w:rsidRPr="00F0073E" w:rsidRDefault="00BA5B4E" w:rsidP="00F0073E">
      <w:pPr>
        <w:pStyle w:val="Title"/>
        <w:jc w:val="both"/>
        <w:rPr>
          <w:sz w:val="24"/>
          <w:szCs w:val="24"/>
        </w:rPr>
      </w:pPr>
    </w:p>
    <w:tbl>
      <w:tblPr>
        <w:tblStyle w:val="TableGrid"/>
        <w:tblW w:w="0" w:type="auto"/>
        <w:tblInd w:w="360" w:type="dxa"/>
        <w:tblLook w:val="04A0" w:firstRow="1" w:lastRow="0" w:firstColumn="1" w:lastColumn="0" w:noHBand="0" w:noVBand="1"/>
      </w:tblPr>
      <w:tblGrid>
        <w:gridCol w:w="1008"/>
        <w:gridCol w:w="5130"/>
        <w:gridCol w:w="2384"/>
      </w:tblGrid>
      <w:tr w:rsidR="00A90B66" w:rsidRPr="00F0073E" w14:paraId="472E9441" w14:textId="77777777" w:rsidTr="00F0073E">
        <w:tc>
          <w:tcPr>
            <w:tcW w:w="1008" w:type="dxa"/>
          </w:tcPr>
          <w:p w14:paraId="7DF76805" w14:textId="77777777" w:rsidR="00A90B66" w:rsidRPr="00F0073E" w:rsidRDefault="00A90B66" w:rsidP="00BA5B4E">
            <w:pPr>
              <w:pStyle w:val="Title"/>
              <w:jc w:val="both"/>
              <w:rPr>
                <w:sz w:val="24"/>
                <w:szCs w:val="24"/>
              </w:rPr>
            </w:pPr>
            <w:r w:rsidRPr="00F0073E">
              <w:rPr>
                <w:sz w:val="24"/>
                <w:szCs w:val="24"/>
              </w:rPr>
              <w:t>Sl.No.</w:t>
            </w:r>
          </w:p>
        </w:tc>
        <w:tc>
          <w:tcPr>
            <w:tcW w:w="5130" w:type="dxa"/>
          </w:tcPr>
          <w:p w14:paraId="175E8D31" w14:textId="77777777" w:rsidR="00A90B66" w:rsidRPr="00F0073E" w:rsidRDefault="00A90B66" w:rsidP="00D15559">
            <w:pPr>
              <w:pStyle w:val="Title"/>
              <w:jc w:val="both"/>
              <w:rPr>
                <w:sz w:val="24"/>
                <w:szCs w:val="24"/>
              </w:rPr>
            </w:pPr>
            <w:r w:rsidRPr="00F0073E">
              <w:rPr>
                <w:sz w:val="24"/>
                <w:szCs w:val="24"/>
              </w:rPr>
              <w:t xml:space="preserve">Corresponding Basic Pay drawn by the </w:t>
            </w:r>
            <w:r w:rsidR="00D15559">
              <w:rPr>
                <w:sz w:val="24"/>
                <w:szCs w:val="24"/>
              </w:rPr>
              <w:t>Employee</w:t>
            </w:r>
            <w:r w:rsidRPr="00F0073E">
              <w:rPr>
                <w:sz w:val="24"/>
                <w:szCs w:val="24"/>
              </w:rPr>
              <w:t xml:space="preserve"> in 7</w:t>
            </w:r>
            <w:r w:rsidRPr="00F0073E">
              <w:rPr>
                <w:sz w:val="24"/>
                <w:szCs w:val="24"/>
                <w:vertAlign w:val="superscript"/>
              </w:rPr>
              <w:t>th</w:t>
            </w:r>
            <w:r w:rsidRPr="00F0073E">
              <w:rPr>
                <w:sz w:val="24"/>
                <w:szCs w:val="24"/>
              </w:rPr>
              <w:t xml:space="preserve"> CPC per month</w:t>
            </w:r>
          </w:p>
        </w:tc>
        <w:tc>
          <w:tcPr>
            <w:tcW w:w="2384" w:type="dxa"/>
          </w:tcPr>
          <w:p w14:paraId="215B5091" w14:textId="77777777" w:rsidR="00A90B66" w:rsidRPr="00F0073E" w:rsidRDefault="00A90B66" w:rsidP="00BA5B4E">
            <w:pPr>
              <w:pStyle w:val="Title"/>
              <w:jc w:val="both"/>
              <w:rPr>
                <w:sz w:val="24"/>
                <w:szCs w:val="24"/>
              </w:rPr>
            </w:pPr>
            <w:r w:rsidRPr="00F0073E">
              <w:rPr>
                <w:sz w:val="24"/>
                <w:szCs w:val="24"/>
              </w:rPr>
              <w:t>Ward entitlement</w:t>
            </w:r>
          </w:p>
        </w:tc>
      </w:tr>
      <w:tr w:rsidR="00A90B66" w:rsidRPr="00F0073E" w14:paraId="15C32B66" w14:textId="77777777" w:rsidTr="00F0073E">
        <w:tc>
          <w:tcPr>
            <w:tcW w:w="1008" w:type="dxa"/>
          </w:tcPr>
          <w:p w14:paraId="60FA69B0" w14:textId="77777777" w:rsidR="00A90B66" w:rsidRPr="00F0073E" w:rsidRDefault="00A90B66" w:rsidP="00BA5B4E">
            <w:pPr>
              <w:pStyle w:val="Title"/>
              <w:jc w:val="both"/>
              <w:rPr>
                <w:sz w:val="24"/>
                <w:szCs w:val="24"/>
              </w:rPr>
            </w:pPr>
            <w:r w:rsidRPr="00F0073E">
              <w:rPr>
                <w:sz w:val="24"/>
                <w:szCs w:val="24"/>
              </w:rPr>
              <w:t>1</w:t>
            </w:r>
          </w:p>
        </w:tc>
        <w:tc>
          <w:tcPr>
            <w:tcW w:w="5130" w:type="dxa"/>
          </w:tcPr>
          <w:p w14:paraId="01B56A3F" w14:textId="77777777" w:rsidR="00A90B66" w:rsidRPr="00F0073E" w:rsidRDefault="00A90B66" w:rsidP="00BA5B4E">
            <w:pPr>
              <w:pStyle w:val="Title"/>
              <w:jc w:val="both"/>
              <w:rPr>
                <w:sz w:val="24"/>
                <w:szCs w:val="24"/>
              </w:rPr>
            </w:pPr>
            <w:r w:rsidRPr="00F0073E">
              <w:rPr>
                <w:sz w:val="24"/>
                <w:szCs w:val="24"/>
              </w:rPr>
              <w:t>Up to Rs. 47,600/-</w:t>
            </w:r>
          </w:p>
        </w:tc>
        <w:tc>
          <w:tcPr>
            <w:tcW w:w="2384" w:type="dxa"/>
          </w:tcPr>
          <w:p w14:paraId="27B9962E" w14:textId="77777777" w:rsidR="00A90B66" w:rsidRPr="00F0073E" w:rsidRDefault="00A90B66" w:rsidP="00BA5B4E">
            <w:pPr>
              <w:pStyle w:val="Title"/>
              <w:jc w:val="both"/>
              <w:rPr>
                <w:sz w:val="24"/>
                <w:szCs w:val="24"/>
              </w:rPr>
            </w:pPr>
            <w:r w:rsidRPr="00F0073E">
              <w:rPr>
                <w:sz w:val="24"/>
                <w:szCs w:val="24"/>
              </w:rPr>
              <w:t>General</w:t>
            </w:r>
          </w:p>
        </w:tc>
      </w:tr>
      <w:tr w:rsidR="00A90B66" w:rsidRPr="00F0073E" w14:paraId="08DBDF6F" w14:textId="77777777" w:rsidTr="00F0073E">
        <w:tc>
          <w:tcPr>
            <w:tcW w:w="1008" w:type="dxa"/>
          </w:tcPr>
          <w:p w14:paraId="7B649383" w14:textId="77777777" w:rsidR="00A90B66" w:rsidRPr="00F0073E" w:rsidRDefault="00A90B66" w:rsidP="00BA5B4E">
            <w:pPr>
              <w:pStyle w:val="Title"/>
              <w:jc w:val="both"/>
              <w:rPr>
                <w:sz w:val="24"/>
                <w:szCs w:val="24"/>
              </w:rPr>
            </w:pPr>
            <w:r w:rsidRPr="00F0073E">
              <w:rPr>
                <w:sz w:val="24"/>
                <w:szCs w:val="24"/>
              </w:rPr>
              <w:t>2</w:t>
            </w:r>
          </w:p>
        </w:tc>
        <w:tc>
          <w:tcPr>
            <w:tcW w:w="5130" w:type="dxa"/>
          </w:tcPr>
          <w:p w14:paraId="5C7BEFEA" w14:textId="77777777" w:rsidR="00A90B66" w:rsidRPr="00F0073E" w:rsidRDefault="00A90B66" w:rsidP="00BA5B4E">
            <w:pPr>
              <w:pStyle w:val="Title"/>
              <w:jc w:val="both"/>
              <w:rPr>
                <w:sz w:val="24"/>
                <w:szCs w:val="24"/>
              </w:rPr>
            </w:pPr>
            <w:r w:rsidRPr="00F0073E">
              <w:rPr>
                <w:sz w:val="24"/>
                <w:szCs w:val="24"/>
              </w:rPr>
              <w:t>Rs.47,601/- to Rs.63,100/-</w:t>
            </w:r>
          </w:p>
        </w:tc>
        <w:tc>
          <w:tcPr>
            <w:tcW w:w="2384" w:type="dxa"/>
          </w:tcPr>
          <w:p w14:paraId="19AFD06F" w14:textId="77777777" w:rsidR="00A90B66" w:rsidRPr="00F0073E" w:rsidRDefault="00A90B66" w:rsidP="00BA5B4E">
            <w:pPr>
              <w:pStyle w:val="Title"/>
              <w:jc w:val="both"/>
              <w:rPr>
                <w:sz w:val="24"/>
                <w:szCs w:val="24"/>
              </w:rPr>
            </w:pPr>
            <w:r w:rsidRPr="00F0073E">
              <w:rPr>
                <w:sz w:val="24"/>
                <w:szCs w:val="24"/>
              </w:rPr>
              <w:t>Semi-Private</w:t>
            </w:r>
          </w:p>
        </w:tc>
      </w:tr>
      <w:tr w:rsidR="00A90B66" w:rsidRPr="00F0073E" w14:paraId="7A08E3C5" w14:textId="77777777" w:rsidTr="00F0073E">
        <w:tc>
          <w:tcPr>
            <w:tcW w:w="1008" w:type="dxa"/>
          </w:tcPr>
          <w:p w14:paraId="76176622" w14:textId="77777777" w:rsidR="00A90B66" w:rsidRPr="00F0073E" w:rsidRDefault="00A90B66" w:rsidP="00BA5B4E">
            <w:pPr>
              <w:pStyle w:val="Title"/>
              <w:jc w:val="both"/>
              <w:rPr>
                <w:sz w:val="24"/>
                <w:szCs w:val="24"/>
              </w:rPr>
            </w:pPr>
            <w:r w:rsidRPr="00F0073E">
              <w:rPr>
                <w:sz w:val="24"/>
                <w:szCs w:val="24"/>
              </w:rPr>
              <w:t>3</w:t>
            </w:r>
          </w:p>
        </w:tc>
        <w:tc>
          <w:tcPr>
            <w:tcW w:w="5130" w:type="dxa"/>
          </w:tcPr>
          <w:p w14:paraId="7AB62B1F" w14:textId="77777777" w:rsidR="00A90B66" w:rsidRPr="00F0073E" w:rsidRDefault="000369BA" w:rsidP="00BA5B4E">
            <w:pPr>
              <w:pStyle w:val="Title"/>
              <w:jc w:val="both"/>
              <w:rPr>
                <w:sz w:val="24"/>
                <w:szCs w:val="24"/>
              </w:rPr>
            </w:pPr>
            <w:r>
              <w:rPr>
                <w:sz w:val="24"/>
                <w:szCs w:val="24"/>
              </w:rPr>
              <w:t>Rs.63,101</w:t>
            </w:r>
            <w:r w:rsidR="00A90B66" w:rsidRPr="00F0073E">
              <w:rPr>
                <w:sz w:val="24"/>
                <w:szCs w:val="24"/>
              </w:rPr>
              <w:t xml:space="preserve">/- and above </w:t>
            </w:r>
          </w:p>
        </w:tc>
        <w:tc>
          <w:tcPr>
            <w:tcW w:w="2384" w:type="dxa"/>
          </w:tcPr>
          <w:p w14:paraId="39A13F5F" w14:textId="77777777" w:rsidR="00A90B66" w:rsidRPr="00F0073E" w:rsidRDefault="00A90B66" w:rsidP="00BA5B4E">
            <w:pPr>
              <w:pStyle w:val="Title"/>
              <w:jc w:val="both"/>
              <w:rPr>
                <w:sz w:val="24"/>
                <w:szCs w:val="24"/>
              </w:rPr>
            </w:pPr>
            <w:r w:rsidRPr="00F0073E">
              <w:rPr>
                <w:sz w:val="24"/>
                <w:szCs w:val="24"/>
              </w:rPr>
              <w:t>Private</w:t>
            </w:r>
          </w:p>
        </w:tc>
      </w:tr>
    </w:tbl>
    <w:p w14:paraId="4216E89D" w14:textId="77777777" w:rsidR="00BA5B4E" w:rsidRPr="00F0073E" w:rsidRDefault="00BA5B4E" w:rsidP="00F0073E">
      <w:pPr>
        <w:pStyle w:val="Title"/>
        <w:ind w:left="360"/>
        <w:jc w:val="both"/>
        <w:rPr>
          <w:sz w:val="24"/>
          <w:szCs w:val="24"/>
        </w:rPr>
      </w:pPr>
    </w:p>
    <w:p w14:paraId="03E6A62E" w14:textId="77777777" w:rsidR="006524F1" w:rsidRPr="00F0073E" w:rsidRDefault="006524F1" w:rsidP="00F0073E">
      <w:pPr>
        <w:pStyle w:val="ListParagraph"/>
        <w:numPr>
          <w:ilvl w:val="0"/>
          <w:numId w:val="2"/>
        </w:numPr>
        <w:spacing w:after="0" w:line="240" w:lineRule="auto"/>
        <w:jc w:val="both"/>
        <w:rPr>
          <w:rFonts w:ascii="Times New Roman" w:hAnsi="Times New Roman" w:cs="Times New Roman"/>
          <w:bCs/>
          <w:color w:val="000000" w:themeColor="text1"/>
          <w:sz w:val="24"/>
          <w:szCs w:val="24"/>
        </w:rPr>
      </w:pPr>
      <w:r w:rsidRPr="00F0073E">
        <w:rPr>
          <w:rFonts w:ascii="Times New Roman" w:hAnsi="Times New Roman" w:cs="Times New Roman"/>
          <w:bCs/>
          <w:color w:val="000000" w:themeColor="text1"/>
          <w:sz w:val="24"/>
          <w:szCs w:val="24"/>
        </w:rPr>
        <w:t>For all cashless transactions, patients will have to get referral from JNCASR</w:t>
      </w:r>
      <w:r w:rsidR="0081167B" w:rsidRPr="00F0073E">
        <w:rPr>
          <w:rFonts w:ascii="Times New Roman" w:hAnsi="Times New Roman" w:cs="Times New Roman"/>
          <w:bCs/>
          <w:color w:val="000000" w:themeColor="text1"/>
          <w:sz w:val="24"/>
          <w:szCs w:val="24"/>
        </w:rPr>
        <w:t xml:space="preserve"> </w:t>
      </w:r>
      <w:r w:rsidRPr="00F0073E">
        <w:rPr>
          <w:rFonts w:ascii="Times New Roman" w:hAnsi="Times New Roman" w:cs="Times New Roman"/>
          <w:bCs/>
          <w:color w:val="000000" w:themeColor="text1"/>
          <w:sz w:val="24"/>
          <w:szCs w:val="24"/>
        </w:rPr>
        <w:t xml:space="preserve">Medical officers. During emergency situations and beyond Dhanvantri working hours, the patient needs to inform the JNCASR consulting medical doctor regarding the treatment and the concerned doctor could issue a referral letter or Email to the hospital, to that effect, within 24 hrs. </w:t>
      </w:r>
    </w:p>
    <w:p w14:paraId="4281EFB4" w14:textId="77777777" w:rsidR="006524F1" w:rsidRPr="00F0073E" w:rsidRDefault="006524F1" w:rsidP="00F0073E">
      <w:pPr>
        <w:spacing w:after="0" w:line="240" w:lineRule="auto"/>
        <w:ind w:left="360"/>
        <w:jc w:val="both"/>
        <w:rPr>
          <w:rFonts w:ascii="Times New Roman" w:hAnsi="Times New Roman" w:cs="Times New Roman"/>
          <w:bCs/>
          <w:color w:val="000000" w:themeColor="text1"/>
          <w:sz w:val="24"/>
          <w:szCs w:val="24"/>
        </w:rPr>
      </w:pPr>
    </w:p>
    <w:p w14:paraId="0DD5A0B0" w14:textId="77777777" w:rsidR="006524F1" w:rsidRPr="00F0073E" w:rsidRDefault="00935F48" w:rsidP="00E02FB9">
      <w:pPr>
        <w:pStyle w:val="ListParagraph"/>
        <w:numPr>
          <w:ilvl w:val="0"/>
          <w:numId w:val="2"/>
        </w:numPr>
        <w:spacing w:after="0" w:line="240" w:lineRule="auto"/>
        <w:jc w:val="both"/>
        <w:rPr>
          <w:rFonts w:ascii="Times New Roman" w:hAnsi="Times New Roman" w:cs="Times New Roman"/>
          <w:sz w:val="24"/>
          <w:szCs w:val="24"/>
        </w:rPr>
      </w:pPr>
      <w:r w:rsidRPr="00F0073E">
        <w:rPr>
          <w:rFonts w:ascii="Times New Roman" w:hAnsi="Times New Roman" w:cs="Times New Roman"/>
          <w:sz w:val="24"/>
          <w:szCs w:val="24"/>
        </w:rPr>
        <w:t>I</w:t>
      </w:r>
      <w:r w:rsidR="006524F1" w:rsidRPr="00F0073E">
        <w:rPr>
          <w:rFonts w:ascii="Times New Roman" w:hAnsi="Times New Roman" w:cs="Times New Roman"/>
          <w:sz w:val="24"/>
          <w:szCs w:val="24"/>
        </w:rPr>
        <w:t xml:space="preserve">f there is any difference in the amount approved by the centre and the hospital bill, the difference amount </w:t>
      </w:r>
      <w:r w:rsidRPr="00F0073E">
        <w:rPr>
          <w:rFonts w:ascii="Times New Roman" w:hAnsi="Times New Roman" w:cs="Times New Roman"/>
          <w:sz w:val="24"/>
          <w:szCs w:val="24"/>
        </w:rPr>
        <w:t>will</w:t>
      </w:r>
      <w:r w:rsidR="006524F1" w:rsidRPr="00F0073E">
        <w:rPr>
          <w:rFonts w:ascii="Times New Roman" w:hAnsi="Times New Roman" w:cs="Times New Roman"/>
          <w:sz w:val="24"/>
          <w:szCs w:val="24"/>
        </w:rPr>
        <w:t xml:space="preserve"> be recovered from the concerned empl</w:t>
      </w:r>
      <w:r w:rsidR="00EB45C5">
        <w:rPr>
          <w:rFonts w:ascii="Times New Roman" w:hAnsi="Times New Roman" w:cs="Times New Roman"/>
          <w:sz w:val="24"/>
          <w:szCs w:val="24"/>
        </w:rPr>
        <w:t xml:space="preserve">oyee, through salary deduction or any other dues, if not feasible through salary. </w:t>
      </w:r>
    </w:p>
    <w:p w14:paraId="578240AD" w14:textId="77777777" w:rsidR="006524F1" w:rsidRPr="00F0073E" w:rsidRDefault="006524F1" w:rsidP="00E02FB9">
      <w:pPr>
        <w:spacing w:after="0" w:line="240" w:lineRule="auto"/>
        <w:jc w:val="both"/>
        <w:rPr>
          <w:rFonts w:ascii="Times New Roman" w:hAnsi="Times New Roman" w:cs="Times New Roman"/>
          <w:sz w:val="24"/>
          <w:szCs w:val="24"/>
        </w:rPr>
      </w:pPr>
      <w:r w:rsidRPr="00F0073E">
        <w:rPr>
          <w:rFonts w:ascii="Times New Roman" w:hAnsi="Times New Roman" w:cs="Times New Roman"/>
          <w:sz w:val="24"/>
          <w:szCs w:val="24"/>
        </w:rPr>
        <w:tab/>
      </w:r>
    </w:p>
    <w:p w14:paraId="3AF8044A" w14:textId="77777777" w:rsidR="00BA5B4E" w:rsidRPr="00654822" w:rsidRDefault="00935F48" w:rsidP="00E02FB9">
      <w:pPr>
        <w:pStyle w:val="ListParagraph"/>
        <w:numPr>
          <w:ilvl w:val="0"/>
          <w:numId w:val="2"/>
        </w:numPr>
        <w:spacing w:after="0" w:line="240" w:lineRule="auto"/>
        <w:jc w:val="both"/>
        <w:rPr>
          <w:rFonts w:ascii="Times New Roman" w:hAnsi="Times New Roman" w:cs="Times New Roman"/>
          <w:sz w:val="24"/>
          <w:szCs w:val="24"/>
        </w:rPr>
      </w:pPr>
      <w:r w:rsidRPr="00654822">
        <w:rPr>
          <w:rFonts w:ascii="Times New Roman" w:hAnsi="Times New Roman" w:cs="Times New Roman"/>
          <w:sz w:val="24"/>
          <w:szCs w:val="24"/>
        </w:rPr>
        <w:t>T</w:t>
      </w:r>
      <w:r w:rsidR="006524F1" w:rsidRPr="00654822">
        <w:rPr>
          <w:rFonts w:ascii="Times New Roman" w:hAnsi="Times New Roman" w:cs="Times New Roman"/>
          <w:sz w:val="24"/>
          <w:szCs w:val="24"/>
        </w:rPr>
        <w:t xml:space="preserve">he procedure remains the same for CMS members availing treatment in various other </w:t>
      </w:r>
      <w:r w:rsidRPr="00654822">
        <w:rPr>
          <w:rFonts w:ascii="Times New Roman" w:hAnsi="Times New Roman" w:cs="Times New Roman"/>
          <w:sz w:val="24"/>
          <w:szCs w:val="24"/>
        </w:rPr>
        <w:t>Private hospitals/clinics/Diagnostic Centre/</w:t>
      </w:r>
      <w:r w:rsidR="006524F1" w:rsidRPr="00654822">
        <w:rPr>
          <w:rFonts w:ascii="Times New Roman" w:hAnsi="Times New Roman" w:cs="Times New Roman"/>
          <w:sz w:val="24"/>
          <w:szCs w:val="24"/>
        </w:rPr>
        <w:t>Govt. Hospitals,</w:t>
      </w:r>
      <w:r w:rsidRPr="00654822">
        <w:rPr>
          <w:rFonts w:ascii="Times New Roman" w:hAnsi="Times New Roman" w:cs="Times New Roman"/>
          <w:sz w:val="24"/>
          <w:szCs w:val="24"/>
        </w:rPr>
        <w:t xml:space="preserve"> </w:t>
      </w:r>
      <w:r w:rsidR="006524F1" w:rsidRPr="00654822">
        <w:rPr>
          <w:rFonts w:ascii="Times New Roman" w:hAnsi="Times New Roman" w:cs="Times New Roman"/>
          <w:b/>
          <w:sz w:val="24"/>
          <w:szCs w:val="24"/>
        </w:rPr>
        <w:t>claiming for reimbursement</w:t>
      </w:r>
      <w:r w:rsidRPr="00654822">
        <w:rPr>
          <w:rFonts w:ascii="Times New Roman" w:hAnsi="Times New Roman" w:cs="Times New Roman"/>
          <w:b/>
          <w:sz w:val="24"/>
          <w:szCs w:val="24"/>
        </w:rPr>
        <w:t xml:space="preserve"> </w:t>
      </w:r>
      <w:r w:rsidR="006524F1" w:rsidRPr="00654822">
        <w:rPr>
          <w:rFonts w:ascii="Times New Roman" w:hAnsi="Times New Roman" w:cs="Times New Roman"/>
          <w:sz w:val="24"/>
          <w:szCs w:val="24"/>
        </w:rPr>
        <w:t>and the bills being certified</w:t>
      </w:r>
      <w:r w:rsidRPr="00654822">
        <w:rPr>
          <w:rFonts w:ascii="Times New Roman" w:hAnsi="Times New Roman" w:cs="Times New Roman"/>
          <w:sz w:val="24"/>
          <w:szCs w:val="24"/>
        </w:rPr>
        <w:t xml:space="preserve"> </w:t>
      </w:r>
      <w:r w:rsidR="006524F1" w:rsidRPr="00654822">
        <w:rPr>
          <w:rFonts w:ascii="Times New Roman" w:hAnsi="Times New Roman" w:cs="Times New Roman"/>
          <w:sz w:val="24"/>
          <w:szCs w:val="24"/>
        </w:rPr>
        <w:t>by the JNCASR referral doctors</w:t>
      </w:r>
      <w:r w:rsidR="0081167B" w:rsidRPr="00654822">
        <w:rPr>
          <w:rFonts w:ascii="Times New Roman" w:hAnsi="Times New Roman" w:cs="Times New Roman"/>
          <w:sz w:val="24"/>
          <w:szCs w:val="24"/>
        </w:rPr>
        <w:t xml:space="preserve"> for reimbursement</w:t>
      </w:r>
      <w:r w:rsidR="006524F1" w:rsidRPr="00654822">
        <w:rPr>
          <w:rFonts w:ascii="Times New Roman" w:hAnsi="Times New Roman" w:cs="Times New Roman"/>
          <w:sz w:val="24"/>
          <w:szCs w:val="24"/>
        </w:rPr>
        <w:t>.</w:t>
      </w:r>
      <w:r w:rsidR="00A90B66" w:rsidRPr="00654822">
        <w:rPr>
          <w:rFonts w:ascii="Times New Roman" w:hAnsi="Times New Roman" w:cs="Times New Roman"/>
          <w:sz w:val="24"/>
          <w:szCs w:val="24"/>
        </w:rPr>
        <w:t xml:space="preserve">    </w:t>
      </w:r>
    </w:p>
    <w:p w14:paraId="57C963BF" w14:textId="77777777" w:rsidR="00D6345A" w:rsidRDefault="00D6345A" w:rsidP="00F0073E">
      <w:pPr>
        <w:spacing w:line="360" w:lineRule="auto"/>
        <w:rPr>
          <w:rFonts w:ascii="Times New Roman" w:hAnsi="Times New Roman" w:cs="Times New Roman"/>
        </w:rPr>
      </w:pPr>
    </w:p>
    <w:p w14:paraId="6404808F" w14:textId="77777777" w:rsidR="008277E6" w:rsidRPr="0081167B" w:rsidRDefault="008277E6" w:rsidP="008277E6">
      <w:pPr>
        <w:spacing w:line="360" w:lineRule="auto"/>
        <w:jc w:val="right"/>
        <w:rPr>
          <w:rFonts w:ascii="Times New Roman" w:hAnsi="Times New Roman" w:cs="Times New Roman"/>
        </w:rPr>
      </w:pPr>
      <w:r>
        <w:rPr>
          <w:rFonts w:ascii="Times New Roman" w:hAnsi="Times New Roman" w:cs="Times New Roman"/>
        </w:rPr>
        <w:t>Administrative Officer</w:t>
      </w:r>
    </w:p>
    <w:sectPr w:rsidR="008277E6" w:rsidRPr="0081167B" w:rsidSect="0081167B">
      <w:pgSz w:w="11906" w:h="16838"/>
      <w:pgMar w:top="360" w:right="1440" w:bottom="9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515F96"/>
    <w:multiLevelType w:val="hybridMultilevel"/>
    <w:tmpl w:val="42FE5C1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2CD51FE7"/>
    <w:multiLevelType w:val="hybridMultilevel"/>
    <w:tmpl w:val="76FC2738"/>
    <w:lvl w:ilvl="0" w:tplc="DDDA715E">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95928006">
    <w:abstractNumId w:val="0"/>
  </w:num>
  <w:num w:numId="2" w16cid:durableId="15062404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635"/>
    <w:rsid w:val="00014F48"/>
    <w:rsid w:val="000369BA"/>
    <w:rsid w:val="00053354"/>
    <w:rsid w:val="000A6D53"/>
    <w:rsid w:val="000B38F3"/>
    <w:rsid w:val="000D453D"/>
    <w:rsid w:val="000E3FE0"/>
    <w:rsid w:val="000E77A5"/>
    <w:rsid w:val="00136302"/>
    <w:rsid w:val="001A48D2"/>
    <w:rsid w:val="001B3B4A"/>
    <w:rsid w:val="0025307F"/>
    <w:rsid w:val="0027474B"/>
    <w:rsid w:val="00306499"/>
    <w:rsid w:val="00316593"/>
    <w:rsid w:val="00325846"/>
    <w:rsid w:val="00337F31"/>
    <w:rsid w:val="003514FC"/>
    <w:rsid w:val="00442EE5"/>
    <w:rsid w:val="004838E0"/>
    <w:rsid w:val="004B3827"/>
    <w:rsid w:val="004D0663"/>
    <w:rsid w:val="004F7B01"/>
    <w:rsid w:val="005044F6"/>
    <w:rsid w:val="00646147"/>
    <w:rsid w:val="006524F1"/>
    <w:rsid w:val="00654822"/>
    <w:rsid w:val="006A6A28"/>
    <w:rsid w:val="006E07E5"/>
    <w:rsid w:val="006E73B1"/>
    <w:rsid w:val="00736ED9"/>
    <w:rsid w:val="0074683D"/>
    <w:rsid w:val="0081167B"/>
    <w:rsid w:val="008277E6"/>
    <w:rsid w:val="00833B18"/>
    <w:rsid w:val="00876911"/>
    <w:rsid w:val="008B70E1"/>
    <w:rsid w:val="008C387C"/>
    <w:rsid w:val="00935F48"/>
    <w:rsid w:val="00953B61"/>
    <w:rsid w:val="00A34C82"/>
    <w:rsid w:val="00A64B71"/>
    <w:rsid w:val="00A671E4"/>
    <w:rsid w:val="00A71F06"/>
    <w:rsid w:val="00A90B66"/>
    <w:rsid w:val="00AE2752"/>
    <w:rsid w:val="00B01072"/>
    <w:rsid w:val="00BA5B4E"/>
    <w:rsid w:val="00C070FA"/>
    <w:rsid w:val="00C166AC"/>
    <w:rsid w:val="00C24FA2"/>
    <w:rsid w:val="00CD08A1"/>
    <w:rsid w:val="00D15559"/>
    <w:rsid w:val="00D41B2A"/>
    <w:rsid w:val="00D6345A"/>
    <w:rsid w:val="00D756E5"/>
    <w:rsid w:val="00E02FB9"/>
    <w:rsid w:val="00EA5635"/>
    <w:rsid w:val="00EB45C5"/>
    <w:rsid w:val="00EC1652"/>
    <w:rsid w:val="00EC791E"/>
    <w:rsid w:val="00EE187A"/>
    <w:rsid w:val="00F0073E"/>
    <w:rsid w:val="00F37646"/>
    <w:rsid w:val="00F56F4C"/>
    <w:rsid w:val="00FC431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488967"/>
  <w15:docId w15:val="{73BBA33C-9278-4EDB-8EC4-596320799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3FE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5635"/>
    <w:pPr>
      <w:ind w:left="720"/>
      <w:contextualSpacing/>
    </w:pPr>
  </w:style>
  <w:style w:type="paragraph" w:styleId="Title">
    <w:name w:val="Title"/>
    <w:basedOn w:val="Normal"/>
    <w:link w:val="TitleChar"/>
    <w:qFormat/>
    <w:rsid w:val="00BA5B4E"/>
    <w:pPr>
      <w:spacing w:after="0" w:line="240" w:lineRule="auto"/>
      <w:jc w:val="center"/>
    </w:pPr>
    <w:rPr>
      <w:rFonts w:ascii="Times New Roman" w:eastAsia="Times New Roman" w:hAnsi="Times New Roman" w:cs="Times New Roman"/>
      <w:sz w:val="28"/>
      <w:szCs w:val="20"/>
      <w:lang w:val="en-US"/>
    </w:rPr>
  </w:style>
  <w:style w:type="character" w:customStyle="1" w:styleId="TitleChar">
    <w:name w:val="Title Char"/>
    <w:basedOn w:val="DefaultParagraphFont"/>
    <w:link w:val="Title"/>
    <w:rsid w:val="00BA5B4E"/>
    <w:rPr>
      <w:rFonts w:ascii="Times New Roman" w:eastAsia="Times New Roman" w:hAnsi="Times New Roman" w:cs="Times New Roman"/>
      <w:sz w:val="28"/>
      <w:szCs w:val="20"/>
      <w:lang w:val="en-US"/>
    </w:rPr>
  </w:style>
  <w:style w:type="table" w:styleId="TableGrid">
    <w:name w:val="Table Grid"/>
    <w:basedOn w:val="TableNormal"/>
    <w:uiPriority w:val="39"/>
    <w:rsid w:val="00A90B6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330</Words>
  <Characters>1886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KOHINOOR</dc:creator>
  <cp:lastModifiedBy>Reception</cp:lastModifiedBy>
  <cp:revision>2</cp:revision>
  <cp:lastPrinted>2018-05-30T12:20:00Z</cp:lastPrinted>
  <dcterms:created xsi:type="dcterms:W3CDTF">2023-03-16T07:32:00Z</dcterms:created>
  <dcterms:modified xsi:type="dcterms:W3CDTF">2023-03-16T07:32:00Z</dcterms:modified>
</cp:coreProperties>
</file>