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1DEA" w14:textId="20826D36" w:rsidR="00EC0598" w:rsidRPr="00EC0598" w:rsidRDefault="00D7130E" w:rsidP="00EC0598">
      <w:pPr>
        <w:spacing w:after="0" w:line="240" w:lineRule="auto"/>
        <w:jc w:val="right"/>
        <w:rPr>
          <w:rFonts w:ascii="Book Antiqua" w:hAnsi="Book Antiqua"/>
          <w:b/>
          <w:sz w:val="14"/>
          <w:szCs w:val="14"/>
        </w:rPr>
      </w:pPr>
      <w:r>
        <w:rPr>
          <w:rFonts w:ascii="Book Antiqua" w:hAnsi="Book Antiqua"/>
          <w:b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46A47327" wp14:editId="519239C7">
            <wp:simplePos x="0" y="0"/>
            <wp:positionH relativeFrom="column">
              <wp:posOffset>0</wp:posOffset>
            </wp:positionH>
            <wp:positionV relativeFrom="paragraph">
              <wp:posOffset>-33986</wp:posOffset>
            </wp:positionV>
            <wp:extent cx="5943600" cy="1379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3F">
        <w:rPr>
          <w:rFonts w:ascii="Book Antiqua" w:hAnsi="Book Antiqua"/>
          <w:b/>
          <w:sz w:val="14"/>
          <w:szCs w:val="14"/>
        </w:rPr>
        <w:t xml:space="preserve"> </w:t>
      </w:r>
    </w:p>
    <w:p w14:paraId="67665D24" w14:textId="1504E9EF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788F2567" w14:textId="269AC75F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1ADF512B" w14:textId="0439A74E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32D41628" w14:textId="2567E8D8" w:rsidR="00D7130E" w:rsidRDefault="00806410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  <w:r>
        <w:rPr>
          <w:rFonts w:ascii="Book Antiqua" w:hAnsi="Book Antiqua" w:cs="Mangal"/>
          <w:b/>
          <w:noProof/>
          <w:sz w:val="20"/>
          <w:szCs w:val="20"/>
          <w:lang w:bidi="hi-IN"/>
        </w:rPr>
        <w:pict w14:anchorId="1E5C75E5">
          <v:rect id="_x0000_s1026" style="position:absolute;margin-left:387pt;margin-top:10.9pt;width:81pt;height:45.75pt;z-index:251659264" fillcolor="white [3212]" strokecolor="white [3212]"/>
        </w:pict>
      </w:r>
    </w:p>
    <w:p w14:paraId="21684779" w14:textId="388AB989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3CFC88AC" w14:textId="3F140866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7E9309B1" w14:textId="69E7C6EE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lang w:bidi="hi-IN"/>
        </w:rPr>
      </w:pPr>
    </w:p>
    <w:p w14:paraId="7BC78D92" w14:textId="77777777" w:rsidR="00D7130E" w:rsidRDefault="00D7130E" w:rsidP="00D7130E">
      <w:pPr>
        <w:pBdr>
          <w:bottom w:val="single" w:sz="12" w:space="1" w:color="auto"/>
        </w:pBdr>
        <w:spacing w:after="0" w:line="160" w:lineRule="atLeast"/>
        <w:rPr>
          <w:rFonts w:ascii="Book Antiqua" w:hAnsi="Book Antiqua" w:cs="Mangal"/>
          <w:b/>
          <w:sz w:val="20"/>
          <w:szCs w:val="20"/>
          <w:cs/>
          <w:lang w:bidi="hi-IN"/>
        </w:rPr>
      </w:pPr>
    </w:p>
    <w:p w14:paraId="3409BCBE" w14:textId="77777777" w:rsidR="00D7130E" w:rsidRDefault="00D7130E" w:rsidP="003B0971">
      <w:pPr>
        <w:rPr>
          <w:rFonts w:ascii="Book Antiqua" w:hAnsi="Book Antiqua"/>
          <w:b/>
          <w:sz w:val="24"/>
          <w:szCs w:val="24"/>
        </w:rPr>
      </w:pPr>
    </w:p>
    <w:p w14:paraId="7E480A1F" w14:textId="77777777" w:rsidR="0068742C" w:rsidRDefault="0068742C" w:rsidP="003B0971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Advt.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   Date:</w:t>
      </w:r>
    </w:p>
    <w:p w14:paraId="2CB93C60" w14:textId="77777777" w:rsidR="0068742C" w:rsidRDefault="0068742C" w:rsidP="0034330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4E051E" w14:textId="71BF651A" w:rsidR="0034330E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Applications are invited for temporary position of</w:t>
      </w:r>
      <w:r w:rsidR="00026AA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6AA8" w:rsidRPr="004D5C11">
        <w:rPr>
          <w:rFonts w:ascii="Times New Roman" w:hAnsi="Times New Roman"/>
          <w:b/>
          <w:color w:val="000000" w:themeColor="text1"/>
          <w:sz w:val="24"/>
          <w:szCs w:val="24"/>
        </w:rPr>
        <w:t>R&amp;D Assistant/Research Associate</w:t>
      </w:r>
      <w:r w:rsidR="004D5C11">
        <w:rPr>
          <w:rFonts w:ascii="Times New Roman" w:hAnsi="Times New Roman"/>
          <w:color w:val="000000" w:themeColor="text1"/>
          <w:sz w:val="24"/>
          <w:szCs w:val="24"/>
        </w:rPr>
        <w:t xml:space="preserve"> to work 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under the </w:t>
      </w:r>
      <w:r w:rsidR="004D5C11">
        <w:rPr>
          <w:rFonts w:ascii="Times New Roman" w:hAnsi="Times New Roman"/>
          <w:color w:val="000000" w:themeColor="text1"/>
          <w:sz w:val="24"/>
          <w:szCs w:val="24"/>
        </w:rPr>
        <w:t xml:space="preserve">guidance of 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>Prof./</w:t>
      </w:r>
      <w:proofErr w:type="spellStart"/>
      <w:r w:rsidRPr="003C1E33">
        <w:rPr>
          <w:rFonts w:ascii="Times New Roman" w:hAnsi="Times New Roman"/>
          <w:color w:val="000000" w:themeColor="text1"/>
          <w:sz w:val="24"/>
          <w:szCs w:val="24"/>
        </w:rPr>
        <w:t>Dr.</w:t>
      </w:r>
      <w:proofErr w:type="spellEnd"/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____________________________, ____________________________Unit, JNCASR, </w:t>
      </w:r>
      <w:proofErr w:type="spellStart"/>
      <w:r w:rsidRPr="003C1E33">
        <w:rPr>
          <w:rFonts w:ascii="Times New Roman" w:hAnsi="Times New Roman"/>
          <w:color w:val="000000" w:themeColor="text1"/>
          <w:sz w:val="24"/>
          <w:szCs w:val="24"/>
        </w:rPr>
        <w:t>Jakkur</w:t>
      </w:r>
      <w:proofErr w:type="spellEnd"/>
      <w:r w:rsidRPr="003C1E33">
        <w:rPr>
          <w:rFonts w:ascii="Times New Roman" w:hAnsi="Times New Roman"/>
          <w:color w:val="000000" w:themeColor="text1"/>
          <w:sz w:val="24"/>
          <w:szCs w:val="24"/>
        </w:rPr>
        <w:t>, Bengaluru, 560 064.</w:t>
      </w:r>
    </w:p>
    <w:p w14:paraId="21272C5D" w14:textId="77777777" w:rsidR="0034330E" w:rsidRPr="003C1E33" w:rsidRDefault="0034330E" w:rsidP="003433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7200"/>
        <w:gridCol w:w="990"/>
        <w:gridCol w:w="1170"/>
      </w:tblGrid>
      <w:tr w:rsidR="0034330E" w:rsidRPr="003C1E33" w14:paraId="12B58AB5" w14:textId="77777777" w:rsidTr="0034330E">
        <w:tc>
          <w:tcPr>
            <w:tcW w:w="558" w:type="dxa"/>
          </w:tcPr>
          <w:p w14:paraId="76DDA4CD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7200" w:type="dxa"/>
          </w:tcPr>
          <w:p w14:paraId="30085571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Position and Eligibility</w:t>
            </w:r>
          </w:p>
        </w:tc>
        <w:tc>
          <w:tcPr>
            <w:tcW w:w="990" w:type="dxa"/>
          </w:tcPr>
          <w:p w14:paraId="4AC2AB63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Max. Age limit</w:t>
            </w:r>
          </w:p>
        </w:tc>
        <w:tc>
          <w:tcPr>
            <w:tcW w:w="1170" w:type="dxa"/>
          </w:tcPr>
          <w:p w14:paraId="2935DEEA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No. of positions</w:t>
            </w:r>
          </w:p>
        </w:tc>
      </w:tr>
      <w:tr w:rsidR="0034330E" w:rsidRPr="003C1E33" w14:paraId="33F1E29A" w14:textId="77777777" w:rsidTr="0034330E">
        <w:tc>
          <w:tcPr>
            <w:tcW w:w="558" w:type="dxa"/>
            <w:vMerge w:val="restart"/>
          </w:tcPr>
          <w:p w14:paraId="5996F11B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360" w:type="dxa"/>
            <w:gridSpan w:val="3"/>
          </w:tcPr>
          <w:p w14:paraId="0EAC9139" w14:textId="77777777" w:rsidR="004D5C11" w:rsidRDefault="004D5C11" w:rsidP="004D5C11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R&amp;D Assistant (Remuneration Rs.19,000/- (Without NET/GATE etc), Rs.25,000/- (With NET/GATE etc) and Rs.28,000/- (M.E/M. Tech etc) plus 24% HRA</w:t>
            </w:r>
          </w:p>
          <w:p w14:paraId="0D4BE737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03F03BB0" w14:textId="77777777" w:rsidTr="0034330E">
        <w:tc>
          <w:tcPr>
            <w:tcW w:w="558" w:type="dxa"/>
            <w:vMerge/>
          </w:tcPr>
          <w:p w14:paraId="618EFB92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555F0C6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 xml:space="preserve">:  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Post Graduate Degree in Basic Science OR Graduate/Post Graduate Degree in Professional Course </w:t>
            </w:r>
            <w:r w:rsidR="004D5C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D02A284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21597A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Qualification:</w:t>
            </w:r>
          </w:p>
          <w:p w14:paraId="4F7267A6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72FF2C56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254C1B3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4897BD94" w14:textId="77777777" w:rsidR="00654713" w:rsidRPr="003C1E3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050B089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years</w:t>
            </w:r>
          </w:p>
        </w:tc>
        <w:tc>
          <w:tcPr>
            <w:tcW w:w="1170" w:type="dxa"/>
          </w:tcPr>
          <w:p w14:paraId="32911C1C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1504E626" w14:textId="77777777" w:rsidTr="0034330E">
        <w:tc>
          <w:tcPr>
            <w:tcW w:w="558" w:type="dxa"/>
            <w:vMerge w:val="restart"/>
          </w:tcPr>
          <w:p w14:paraId="322E84D0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A9EA0B" w14:textId="77777777" w:rsidR="0034330E" w:rsidRPr="003C1E33" w:rsidRDefault="00696463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4330E"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360" w:type="dxa"/>
            <w:gridSpan w:val="3"/>
          </w:tcPr>
          <w:p w14:paraId="3A84709A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5E09E2A" w14:textId="77777777" w:rsidR="0034330E" w:rsidRDefault="0034330E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Research Associate (Remuneration Rs.47,000/-, Rs.49,000/- and Rs.54,000/- plus 24% HRA).   Remuneration will be fixed based on experience</w:t>
            </w:r>
          </w:p>
          <w:p w14:paraId="1520590C" w14:textId="77777777" w:rsidR="00654713" w:rsidRPr="003C1E33" w:rsidRDefault="00654713" w:rsidP="00EC0598">
            <w:pPr>
              <w:pStyle w:val="NoSpacing"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4330E" w:rsidRPr="003C1E33" w14:paraId="5AD78ED7" w14:textId="77777777" w:rsidTr="0034330E">
        <w:tc>
          <w:tcPr>
            <w:tcW w:w="558" w:type="dxa"/>
            <w:vMerge/>
          </w:tcPr>
          <w:p w14:paraId="77FDE989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2F533A3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Essential Qualification:</w:t>
            </w:r>
            <w:r w:rsidR="00B002B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proofErr w:type="gram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/MD/MS/MDS or equivalent degree </w:t>
            </w: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OR</w:t>
            </w: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three years of research, teaching, design and development after 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MVSc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M.Pharm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/M.E/</w:t>
            </w:r>
            <w:proofErr w:type="spellStart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M.Tech</w:t>
            </w:r>
            <w:proofErr w:type="spellEnd"/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with at least one research paper in Science Citation Index (SCI) Journal. </w:t>
            </w:r>
          </w:p>
          <w:p w14:paraId="73CAF29E" w14:textId="77777777" w:rsidR="00696463" w:rsidRDefault="00696463" w:rsidP="00EC0598">
            <w:pPr>
              <w:tabs>
                <w:tab w:val="center" w:pos="4320"/>
                <w:tab w:val="right" w:pos="8640"/>
              </w:tabs>
              <w:spacing w:after="0"/>
              <w:ind w:left="-18" w:firstLine="1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CA81A5" w14:textId="77777777" w:rsidR="0034330E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C1E3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Desirable  Qualification:</w:t>
            </w:r>
          </w:p>
          <w:p w14:paraId="32DC86A9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14:paraId="5126D490" w14:textId="77777777" w:rsidR="00654713" w:rsidRDefault="00654713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9B589FA" w14:textId="77777777" w:rsidR="00D8536D" w:rsidRPr="003C1E33" w:rsidRDefault="00D8536D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47B2AB7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1E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 years</w:t>
            </w:r>
          </w:p>
        </w:tc>
        <w:tc>
          <w:tcPr>
            <w:tcW w:w="1170" w:type="dxa"/>
          </w:tcPr>
          <w:p w14:paraId="242281BA" w14:textId="77777777" w:rsidR="0034330E" w:rsidRPr="003C1E33" w:rsidRDefault="0034330E" w:rsidP="00EC059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8FB8E2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6B4635C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Interested candidates are required to send scan copy of duly filled in </w:t>
      </w:r>
      <w:r w:rsidR="007D4A27">
        <w:rPr>
          <w:rFonts w:ascii="Times New Roman" w:hAnsi="Times New Roman"/>
          <w:b/>
          <w:color w:val="000000" w:themeColor="text1"/>
          <w:sz w:val="24"/>
          <w:szCs w:val="24"/>
        </w:rPr>
        <w:t>Template</w:t>
      </w:r>
      <w:r w:rsidR="003666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(available on website) along with scan copies of original testimonials in support of  educational qualification, age, experience, publication, etc with brief resume to                                   Prof./</w:t>
      </w:r>
      <w:proofErr w:type="spellStart"/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>Dr.</w:t>
      </w:r>
      <w:proofErr w:type="spellEnd"/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____________, _________Unit through email …………….@jncasr.ac.in  latest by ……………………………………..  </w:t>
      </w:r>
    </w:p>
    <w:p w14:paraId="21548F2C" w14:textId="77777777" w:rsidR="0034330E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056127" w14:textId="77777777" w:rsidR="004E2BAF" w:rsidRPr="003C1E33" w:rsidRDefault="00CD1752" w:rsidP="004E2BAF">
      <w:pPr>
        <w:spacing w:after="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Signature of the </w:t>
      </w:r>
      <w:r w:rsidR="00E87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faculty member </w:t>
      </w:r>
      <w:r w:rsidR="004E2BAF">
        <w:rPr>
          <w:rFonts w:ascii="Times New Roman" w:hAnsi="Times New Roman"/>
          <w:b/>
          <w:color w:val="000000" w:themeColor="text1"/>
          <w:sz w:val="24"/>
          <w:szCs w:val="24"/>
        </w:rPr>
        <w:t>with date</w:t>
      </w:r>
    </w:p>
    <w:p w14:paraId="1D6CEAAA" w14:textId="77777777" w:rsidR="00E9452B" w:rsidRDefault="00E9452B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14:paraId="767338E5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Note</w:t>
      </w: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3D5AB1C9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Candidates are required to provide their Skype ID, email address and mobile number.</w:t>
      </w:r>
    </w:p>
    <w:p w14:paraId="5B634AF4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Shortlisted candidates may be invited for online interview  </w:t>
      </w:r>
    </w:p>
    <w:p w14:paraId="0B3F51CE" w14:textId="77777777" w:rsidR="0034330E" w:rsidRPr="003C1E33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>No TA/DA will be paid for attending the interview in person.</w:t>
      </w:r>
    </w:p>
    <w:p w14:paraId="1731F32D" w14:textId="77777777" w:rsidR="0034330E" w:rsidRPr="008B68CB" w:rsidRDefault="0034330E" w:rsidP="0034330E">
      <w:pPr>
        <w:pStyle w:val="ListParagraph"/>
        <w:numPr>
          <w:ilvl w:val="0"/>
          <w:numId w:val="2"/>
        </w:numPr>
        <w:spacing w:after="0" w:line="240" w:lineRule="auto"/>
        <w:ind w:left="605" w:hanging="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color w:val="000000" w:themeColor="text1"/>
          <w:sz w:val="24"/>
          <w:szCs w:val="24"/>
        </w:rPr>
        <w:t xml:space="preserve">Those in employment or pursuing </w:t>
      </w:r>
      <w:proofErr w:type="spellStart"/>
      <w:proofErr w:type="gramStart"/>
      <w:r w:rsidRPr="003C1E33">
        <w:rPr>
          <w:rFonts w:ascii="Times New Roman" w:hAnsi="Times New Roman"/>
          <w:color w:val="000000" w:themeColor="text1"/>
          <w:sz w:val="24"/>
          <w:szCs w:val="24"/>
        </w:rPr>
        <w:t>Ph.D</w:t>
      </w:r>
      <w:proofErr w:type="spellEnd"/>
      <w:proofErr w:type="gramEnd"/>
      <w:r w:rsidRPr="003C1E33">
        <w:rPr>
          <w:rFonts w:ascii="Times New Roman" w:hAnsi="Times New Roman"/>
          <w:color w:val="000000" w:themeColor="text1"/>
          <w:sz w:val="24"/>
          <w:szCs w:val="24"/>
        </w:rPr>
        <w:t>, must submit ‘No Objection Certificate’ from the employer/Ph.D. Supervisor.</w:t>
      </w:r>
    </w:p>
    <w:p w14:paraId="724AC6AF" w14:textId="77777777" w:rsidR="0034330E" w:rsidRPr="003C1E33" w:rsidRDefault="0034330E" w:rsidP="0034330E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3C1E33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39B51066" w14:textId="77777777" w:rsidR="0034330E" w:rsidRDefault="0034330E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bidi="hi-IN"/>
        </w:rPr>
        <w:br w:type="page"/>
      </w:r>
    </w:p>
    <w:p w14:paraId="7242F763" w14:textId="77777777" w:rsidR="0095145C" w:rsidRDefault="0095145C" w:rsidP="000608E7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0E19851B" w14:textId="77777777" w:rsidR="0095145C" w:rsidRDefault="0095145C" w:rsidP="000608E7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04142545" w14:textId="77777777" w:rsidR="00103F67" w:rsidRDefault="00103F67" w:rsidP="0095145C">
      <w:pPr>
        <w:spacing w:after="0" w:line="240" w:lineRule="auto"/>
        <w:ind w:left="720" w:right="-810"/>
        <w:jc w:val="center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>Sub: Selection process for the position of ………………………………………</w:t>
      </w:r>
    </w:p>
    <w:p w14:paraId="13E66DFC" w14:textId="77777777" w:rsidR="00103F67" w:rsidRDefault="00103F67" w:rsidP="000608E7">
      <w:pPr>
        <w:spacing w:after="0" w:line="240" w:lineRule="auto"/>
        <w:ind w:left="720" w:right="-720" w:firstLine="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  </w:t>
      </w:r>
      <w:r w:rsidR="000608E7">
        <w:rPr>
          <w:rFonts w:ascii="Book Antiqua" w:hAnsi="Book Antiqua"/>
          <w:b/>
          <w:bCs/>
          <w:color w:val="000000" w:themeColor="text1"/>
          <w:lang w:bidi="hi-IN"/>
        </w:rPr>
        <w:t xml:space="preserve">        </w:t>
      </w:r>
      <w:r w:rsidR="00B002B5">
        <w:rPr>
          <w:rFonts w:ascii="Book Antiqua" w:hAnsi="Book Antiqua"/>
          <w:b/>
          <w:bCs/>
          <w:color w:val="000000" w:themeColor="text1"/>
          <w:lang w:bidi="hi-IN"/>
        </w:rPr>
        <w:t>through Institutional Support</w:t>
      </w:r>
    </w:p>
    <w:p w14:paraId="0A160C94" w14:textId="77777777" w:rsidR="00103F67" w:rsidRDefault="00103F67" w:rsidP="00103F67">
      <w:pPr>
        <w:spacing w:after="0" w:line="240" w:lineRule="auto"/>
        <w:ind w:left="720" w:firstLine="720"/>
        <w:rPr>
          <w:rFonts w:ascii="Book Antiqua" w:hAnsi="Book Antiqua"/>
          <w:b/>
          <w:bCs/>
          <w:color w:val="000000" w:themeColor="text1"/>
          <w:lang w:bidi="hi-IN"/>
        </w:rPr>
      </w:pPr>
    </w:p>
    <w:p w14:paraId="0AED4DCE" w14:textId="77777777" w:rsidR="00943299" w:rsidRDefault="0095145C" w:rsidP="0095145C">
      <w:pPr>
        <w:ind w:left="1440" w:right="-720"/>
        <w:rPr>
          <w:rFonts w:ascii="Book Antiqua" w:hAnsi="Book Antiqua"/>
          <w:b/>
          <w:bCs/>
          <w:color w:val="000000" w:themeColor="text1"/>
          <w:lang w:bidi="hi-IN"/>
        </w:rPr>
      </w:pPr>
      <w:r>
        <w:rPr>
          <w:rFonts w:ascii="Book Antiqua" w:hAnsi="Book Antiqua"/>
          <w:b/>
          <w:bCs/>
          <w:color w:val="000000" w:themeColor="text1"/>
          <w:lang w:bidi="hi-IN"/>
        </w:rPr>
        <w:t xml:space="preserve">     </w:t>
      </w:r>
      <w:r w:rsidR="00103F67">
        <w:rPr>
          <w:rFonts w:ascii="Book Antiqua" w:hAnsi="Book Antiqua"/>
          <w:b/>
          <w:bCs/>
          <w:color w:val="000000" w:themeColor="text1"/>
          <w:lang w:bidi="hi-IN"/>
        </w:rPr>
        <w:t>Ref: Advt. No……………………………  dated ………………………….</w:t>
      </w:r>
    </w:p>
    <w:p w14:paraId="4CCE889D" w14:textId="77777777" w:rsidR="0095145C" w:rsidRPr="00103F67" w:rsidRDefault="0095145C" w:rsidP="0095145C">
      <w:pPr>
        <w:ind w:left="1440" w:right="-720"/>
        <w:rPr>
          <w:rFonts w:ascii="Book Antiqua" w:hAnsi="Book Antiqua"/>
          <w:b/>
          <w:bCs/>
          <w:color w:val="000000" w:themeColor="text1"/>
          <w:lang w:bidi="hi-IN"/>
        </w:rPr>
      </w:pPr>
    </w:p>
    <w:tbl>
      <w:tblPr>
        <w:tblpPr w:leftFromText="180" w:rightFromText="180" w:bottomFromText="200" w:vertAnchor="text" w:horzAnchor="margin" w:tblpXSpec="center" w:tblpY="429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18"/>
        <w:gridCol w:w="990"/>
        <w:gridCol w:w="1170"/>
        <w:gridCol w:w="1080"/>
        <w:gridCol w:w="900"/>
        <w:gridCol w:w="2430"/>
      </w:tblGrid>
      <w:tr w:rsidR="003C5BB6" w14:paraId="4F6B7673" w14:textId="77777777" w:rsidTr="00363CED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5BD264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Cs/>
                <w:color w:val="000000" w:themeColor="text1"/>
              </w:rPr>
            </w:pPr>
          </w:p>
          <w:p w14:paraId="1FA31AA0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rPr>
                <w:rFonts w:ascii="Book Antiqua" w:hAnsi="Book Antiqua"/>
                <w:b/>
                <w:color w:val="000000" w:themeColor="text1"/>
              </w:rPr>
            </w:pPr>
            <w:proofErr w:type="spellStart"/>
            <w:r>
              <w:rPr>
                <w:rFonts w:ascii="Book Antiqua" w:hAnsi="Book Antiqua"/>
                <w:bCs/>
                <w:color w:val="000000" w:themeColor="text1"/>
              </w:rPr>
              <w:t>Sl</w:t>
            </w:r>
            <w:proofErr w:type="spellEnd"/>
            <w:r>
              <w:rPr>
                <w:rFonts w:ascii="Book Antiqua" w:hAnsi="Book Antiqua"/>
                <w:bCs/>
                <w:color w:val="000000" w:themeColor="text1"/>
              </w:rPr>
              <w:t xml:space="preserve">  No</w:t>
            </w:r>
          </w:p>
          <w:p w14:paraId="4F412CDD" w14:textId="77777777" w:rsidR="003C5BB6" w:rsidRDefault="003C5BB6" w:rsidP="000C0B93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62F1BB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Name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456F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 Age</w:t>
            </w:r>
            <w:r w:rsidR="008E366F">
              <w:rPr>
                <w:rFonts w:ascii="Book Antiqua" w:hAnsi="Book Antiqua"/>
                <w:bCs/>
                <w:color w:val="000000" w:themeColor="text1"/>
              </w:rPr>
              <w:t xml:space="preserve"> is</w:t>
            </w:r>
            <w:r>
              <w:rPr>
                <w:rFonts w:ascii="Book Antiqua" w:hAnsi="Book Antiqua"/>
                <w:bCs/>
                <w:color w:val="000000" w:themeColor="text1"/>
              </w:rPr>
              <w:t xml:space="preserve"> within the permissible limit as per Advertisement </w:t>
            </w:r>
          </w:p>
          <w:p w14:paraId="4ED49D7F" w14:textId="77777777" w:rsidR="003C5BB6" w:rsidRPr="00523208" w:rsidRDefault="003C5BB6" w:rsidP="00B002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ppropriate column)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9D0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333E70E3" w14:textId="77777777" w:rsidR="003C5BB6" w:rsidRDefault="003C5BB6" w:rsidP="005232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Shortlisted for interview</w:t>
            </w:r>
          </w:p>
          <w:p w14:paraId="7D7D8383" w14:textId="77777777" w:rsidR="003C5BB6" w:rsidRDefault="003C5BB6" w:rsidP="00B002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 xml:space="preserve">(tick the </w:t>
            </w:r>
            <w:r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a</w:t>
            </w:r>
            <w:r w:rsidRPr="00523208">
              <w:rPr>
                <w:rFonts w:ascii="Book Antiqua" w:hAnsi="Book Antiqua"/>
                <w:bCs/>
                <w:i/>
                <w:color w:val="000000" w:themeColor="text1"/>
                <w:sz w:val="20"/>
                <w:szCs w:val="20"/>
              </w:rPr>
              <w:t>ppropriate column)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B2AA1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3A0F4E03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783095AA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7AEA8D05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1330F92C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Remarks</w:t>
            </w:r>
          </w:p>
          <w:p w14:paraId="58D3C64E" w14:textId="77777777" w:rsidR="003C5BB6" w:rsidRDefault="003C5BB6" w:rsidP="00EC0598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 xml:space="preserve"> </w:t>
            </w:r>
          </w:p>
        </w:tc>
      </w:tr>
      <w:tr w:rsidR="003C5BB6" w14:paraId="5612F84D" w14:textId="77777777" w:rsidTr="00DF0BBA">
        <w:trPr>
          <w:trHeight w:val="893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0AFE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9DB9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87D1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2CF2" w14:textId="77777777" w:rsidR="00DF0BBA" w:rsidRDefault="00DF0BBA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6A813FD0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1129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Yes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42BD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069A156B" w14:textId="77777777" w:rsidR="003C5BB6" w:rsidRDefault="003C5BB6" w:rsidP="00DF0BB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No</w:t>
            </w:r>
          </w:p>
        </w:tc>
        <w:tc>
          <w:tcPr>
            <w:tcW w:w="2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6BA8" w14:textId="77777777" w:rsidR="003C5BB6" w:rsidRDefault="003C5BB6" w:rsidP="00900979">
            <w:pPr>
              <w:tabs>
                <w:tab w:val="center" w:pos="4320"/>
                <w:tab w:val="right" w:pos="8640"/>
              </w:tabs>
              <w:spacing w:after="0" w:line="48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5B7A01" w14:paraId="51E07783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8DDF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6D11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5E4402D6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A787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370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5105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4C9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4FEF" w14:textId="77777777" w:rsidR="005B7A01" w:rsidRDefault="005B7A01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53507092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C7D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4DA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55B1F5E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6ACB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AE1C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432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CD3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CCA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3C5BB6" w14:paraId="36D0B95C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709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8194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1FEA043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E97A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E74D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6A1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A43D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E4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  <w:tr w:rsidR="00900979" w14:paraId="164F2810" w14:textId="77777777" w:rsidTr="00363CED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3E108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  <w:p w14:paraId="12BCA4E2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  <w:r>
              <w:rPr>
                <w:rFonts w:ascii="Book Antiqua" w:hAnsi="Book Antiqua"/>
                <w:bCs/>
                <w:color w:val="000000" w:themeColor="text1"/>
              </w:rPr>
              <w:t>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35B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8300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6FCB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7B9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637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04F6" w14:textId="77777777" w:rsidR="00900979" w:rsidRDefault="00900979" w:rsidP="00363CE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hAnsi="Book Antiqua"/>
                <w:bCs/>
                <w:color w:val="000000" w:themeColor="text1"/>
              </w:rPr>
            </w:pPr>
          </w:p>
        </w:tc>
      </w:tr>
    </w:tbl>
    <w:p w14:paraId="75C0A75B" w14:textId="77777777" w:rsidR="00943299" w:rsidRPr="00E9452B" w:rsidRDefault="00E9452B" w:rsidP="00E9452B">
      <w:pPr>
        <w:pStyle w:val="ListParagraph"/>
        <w:numPr>
          <w:ilvl w:val="0"/>
          <w:numId w:val="14"/>
        </w:numPr>
        <w:spacing w:after="0"/>
        <w:ind w:left="-450" w:hanging="27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 xml:space="preserve"> Abstract</w:t>
      </w:r>
      <w:r w:rsidR="00F96B98">
        <w:rPr>
          <w:rFonts w:ascii="Book Antiqua" w:hAnsi="Book Antiqua"/>
          <w:b/>
          <w:color w:val="000000" w:themeColor="text1"/>
        </w:rPr>
        <w:t>/shortlist</w:t>
      </w:r>
      <w:r w:rsidR="001044E0">
        <w:rPr>
          <w:rFonts w:ascii="Book Antiqua" w:hAnsi="Book Antiqua"/>
          <w:b/>
          <w:color w:val="000000" w:themeColor="text1"/>
        </w:rPr>
        <w:t xml:space="preserve"> </w:t>
      </w:r>
    </w:p>
    <w:p w14:paraId="7AE13B13" w14:textId="77777777" w:rsidR="00943299" w:rsidRDefault="00943299" w:rsidP="00943299">
      <w:pPr>
        <w:spacing w:after="0"/>
        <w:jc w:val="center"/>
        <w:rPr>
          <w:rFonts w:ascii="Book Antiqua" w:hAnsi="Book Antiqua"/>
          <w:b/>
          <w:color w:val="000000" w:themeColor="text1"/>
        </w:rPr>
      </w:pPr>
    </w:p>
    <w:p w14:paraId="2DA45332" w14:textId="77777777" w:rsidR="00436A0C" w:rsidRPr="00E9452B" w:rsidRDefault="00085C34" w:rsidP="00E9452B">
      <w:pPr>
        <w:pStyle w:val="ListParagraph"/>
        <w:numPr>
          <w:ilvl w:val="0"/>
          <w:numId w:val="14"/>
        </w:numPr>
        <w:spacing w:after="0"/>
        <w:ind w:left="-360" w:hanging="360"/>
        <w:rPr>
          <w:rFonts w:ascii="Book Antiqua" w:hAnsi="Book Antiqua"/>
          <w:b/>
          <w:color w:val="000000" w:themeColor="text1"/>
          <w:u w:val="single"/>
        </w:rPr>
      </w:pPr>
      <w:r w:rsidRPr="00E9452B">
        <w:rPr>
          <w:rFonts w:ascii="Book Antiqua" w:hAnsi="Book Antiqua"/>
          <w:b/>
          <w:color w:val="000000" w:themeColor="text1"/>
          <w:u w:val="single"/>
        </w:rPr>
        <w:t>Recommendation by the Selection Committee:</w:t>
      </w:r>
    </w:p>
    <w:p w14:paraId="1418726B" w14:textId="77777777" w:rsidR="00363CED" w:rsidRDefault="00363CED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08EA30C4" w14:textId="77777777" w:rsidR="00363CED" w:rsidRPr="00363CED" w:rsidRDefault="00F8487D" w:rsidP="00363CED">
      <w:pPr>
        <w:spacing w:after="0"/>
        <w:ind w:left="-720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After evaluation of the</w:t>
      </w:r>
      <w:r w:rsidR="00363CED" w:rsidRPr="00363CED">
        <w:rPr>
          <w:rFonts w:ascii="Book Antiqua" w:hAnsi="Book Antiqua"/>
          <w:color w:val="000000" w:themeColor="text1"/>
        </w:rPr>
        <w:t xml:space="preserve"> technical skills, qualification, experience and performance in the interview, the Committee recommends the following candidates:</w:t>
      </w:r>
    </w:p>
    <w:p w14:paraId="1B5D8408" w14:textId="77777777" w:rsid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192"/>
        <w:gridCol w:w="4746"/>
        <w:gridCol w:w="2160"/>
      </w:tblGrid>
      <w:tr w:rsidR="009319A0" w14:paraId="64A0ED4A" w14:textId="77777777" w:rsidTr="00363CED">
        <w:tc>
          <w:tcPr>
            <w:tcW w:w="3192" w:type="dxa"/>
          </w:tcPr>
          <w:p w14:paraId="6D9EDC8D" w14:textId="77777777" w:rsidR="009319A0" w:rsidRPr="00363CED" w:rsidRDefault="00363CED" w:rsidP="00363CED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363CED">
              <w:rPr>
                <w:rFonts w:ascii="Book Antiqua" w:hAnsi="Book Antiqua"/>
                <w:b/>
                <w:color w:val="000000" w:themeColor="text1"/>
              </w:rPr>
              <w:t>Particulars</w:t>
            </w:r>
          </w:p>
        </w:tc>
        <w:tc>
          <w:tcPr>
            <w:tcW w:w="4746" w:type="dxa"/>
          </w:tcPr>
          <w:p w14:paraId="02800F87" w14:textId="77777777" w:rsidR="009319A0" w:rsidRP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Name</w:t>
            </w:r>
          </w:p>
        </w:tc>
        <w:tc>
          <w:tcPr>
            <w:tcW w:w="2160" w:type="dxa"/>
          </w:tcPr>
          <w:p w14:paraId="05E05CBA" w14:textId="77777777" w:rsidR="009319A0" w:rsidRDefault="009319A0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>
              <w:rPr>
                <w:rFonts w:ascii="Book Antiqua" w:hAnsi="Book Antiqua"/>
                <w:b/>
                <w:color w:val="000000" w:themeColor="text1"/>
              </w:rPr>
              <w:t>Application No.</w:t>
            </w:r>
          </w:p>
          <w:p w14:paraId="0B520545" w14:textId="77777777" w:rsidR="00363CED" w:rsidRPr="009319A0" w:rsidRDefault="00363CED" w:rsidP="009319A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9319A0" w14:paraId="5903FB2D" w14:textId="77777777" w:rsidTr="00363CED">
        <w:tc>
          <w:tcPr>
            <w:tcW w:w="3192" w:type="dxa"/>
          </w:tcPr>
          <w:p w14:paraId="0CBC1A8A" w14:textId="77777777" w:rsidR="009319A0" w:rsidRPr="009319A0" w:rsidRDefault="009319A0" w:rsidP="00085C34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>Selected candidate</w:t>
            </w:r>
          </w:p>
        </w:tc>
        <w:tc>
          <w:tcPr>
            <w:tcW w:w="4746" w:type="dxa"/>
          </w:tcPr>
          <w:p w14:paraId="2752C6DF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2DA42F55" w14:textId="77777777" w:rsidR="009319A0" w:rsidRDefault="009319A0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0EB88CF3" w14:textId="77777777" w:rsidR="00363CED" w:rsidRDefault="00363CED" w:rsidP="00085C34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  <w:tr w:rsidR="009319A0" w14:paraId="533BBFC6" w14:textId="77777777" w:rsidTr="00363CED">
        <w:tc>
          <w:tcPr>
            <w:tcW w:w="3192" w:type="dxa"/>
          </w:tcPr>
          <w:p w14:paraId="08C7D055" w14:textId="77777777" w:rsidR="009319A0" w:rsidRPr="009319A0" w:rsidRDefault="009319A0" w:rsidP="009319A0">
            <w:pPr>
              <w:rPr>
                <w:rFonts w:ascii="Book Antiqua" w:hAnsi="Book Antiqua"/>
                <w:b/>
                <w:color w:val="000000" w:themeColor="text1"/>
              </w:rPr>
            </w:pPr>
            <w:r w:rsidRPr="009319A0">
              <w:rPr>
                <w:rFonts w:ascii="Book Antiqua" w:hAnsi="Book Antiqua"/>
                <w:b/>
                <w:color w:val="000000" w:themeColor="text1"/>
              </w:rPr>
              <w:t xml:space="preserve">Waitlist </w:t>
            </w:r>
          </w:p>
        </w:tc>
        <w:tc>
          <w:tcPr>
            <w:tcW w:w="4746" w:type="dxa"/>
          </w:tcPr>
          <w:p w14:paraId="748FFE54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  <w:tc>
          <w:tcPr>
            <w:tcW w:w="2160" w:type="dxa"/>
          </w:tcPr>
          <w:p w14:paraId="531CD839" w14:textId="77777777" w:rsidR="009319A0" w:rsidRDefault="009319A0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  <w:p w14:paraId="149FD85A" w14:textId="77777777" w:rsidR="00363CED" w:rsidRDefault="00363CED" w:rsidP="009319A0">
            <w:pPr>
              <w:rPr>
                <w:rFonts w:ascii="Book Antiqua" w:hAnsi="Book Antiqua"/>
                <w:b/>
                <w:color w:val="000000" w:themeColor="text1"/>
                <w:u w:val="single"/>
              </w:rPr>
            </w:pPr>
          </w:p>
        </w:tc>
      </w:tr>
    </w:tbl>
    <w:p w14:paraId="3638E8EB" w14:textId="77777777" w:rsidR="00085C34" w:rsidRPr="00085C34" w:rsidRDefault="00085C34" w:rsidP="00085C34">
      <w:pPr>
        <w:spacing w:after="0"/>
        <w:ind w:hanging="720"/>
        <w:rPr>
          <w:rFonts w:ascii="Book Antiqua" w:hAnsi="Book Antiqua"/>
          <w:b/>
          <w:color w:val="000000" w:themeColor="text1"/>
          <w:u w:val="single"/>
        </w:rPr>
      </w:pPr>
    </w:p>
    <w:p w14:paraId="404C5EFB" w14:textId="77777777" w:rsidR="000F3FFC" w:rsidRDefault="000F3FFC" w:rsidP="00943299">
      <w:pPr>
        <w:spacing w:after="0"/>
        <w:jc w:val="right"/>
        <w:rPr>
          <w:rFonts w:ascii="Book Antiqua" w:hAnsi="Book Antiqua"/>
          <w:b/>
          <w:color w:val="000000" w:themeColor="text1"/>
        </w:rPr>
      </w:pPr>
    </w:p>
    <w:p w14:paraId="4CE49455" w14:textId="77777777" w:rsidR="00E9452B" w:rsidRDefault="00E9452B" w:rsidP="00363CED">
      <w:pPr>
        <w:spacing w:after="0"/>
        <w:rPr>
          <w:rFonts w:ascii="Book Antiqua" w:hAnsi="Book Antiqua"/>
          <w:b/>
          <w:color w:val="000000" w:themeColor="text1"/>
        </w:rPr>
      </w:pPr>
    </w:p>
    <w:p w14:paraId="781B4FDA" w14:textId="77777777" w:rsidR="00DF0BBA" w:rsidRDefault="00C9503C" w:rsidP="008748CA">
      <w:pPr>
        <w:spacing w:after="0"/>
        <w:ind w:right="-720"/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Member</w:t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5B44F2">
        <w:rPr>
          <w:rFonts w:ascii="Book Antiqua" w:hAnsi="Book Antiqua"/>
          <w:b/>
          <w:color w:val="000000" w:themeColor="text1"/>
        </w:rPr>
        <w:tab/>
      </w:r>
      <w:proofErr w:type="spellStart"/>
      <w:r>
        <w:rPr>
          <w:rFonts w:ascii="Book Antiqua" w:hAnsi="Book Antiqua"/>
          <w:b/>
          <w:color w:val="000000" w:themeColor="text1"/>
        </w:rPr>
        <w:t>Member</w:t>
      </w:r>
      <w:proofErr w:type="spellEnd"/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363CED">
        <w:rPr>
          <w:rFonts w:ascii="Book Antiqua" w:hAnsi="Book Antiqua"/>
          <w:b/>
          <w:color w:val="000000" w:themeColor="text1"/>
        </w:rPr>
        <w:tab/>
      </w:r>
      <w:r w:rsidR="008748CA">
        <w:rPr>
          <w:rFonts w:ascii="Book Antiqua" w:hAnsi="Book Antiqua"/>
          <w:b/>
          <w:color w:val="000000" w:themeColor="text1"/>
        </w:rPr>
        <w:t xml:space="preserve">                Faculty Member</w:t>
      </w:r>
      <w:r w:rsidR="00E9452B">
        <w:rPr>
          <w:rFonts w:ascii="Book Antiqua" w:hAnsi="Book Antiqua"/>
          <w:b/>
          <w:color w:val="000000" w:themeColor="text1"/>
        </w:rPr>
        <w:t xml:space="preserve"> </w:t>
      </w:r>
    </w:p>
    <w:p w14:paraId="4AD34944" w14:textId="77777777" w:rsidR="00DF0BBA" w:rsidRDefault="00DF0BBA" w:rsidP="000F3FFC">
      <w:pPr>
        <w:spacing w:after="0"/>
        <w:rPr>
          <w:rFonts w:ascii="Book Antiqua" w:hAnsi="Book Antiqua"/>
          <w:b/>
          <w:color w:val="000000" w:themeColor="text1"/>
        </w:rPr>
      </w:pPr>
    </w:p>
    <w:p w14:paraId="26AEA546" w14:textId="77777777" w:rsidR="006742F7" w:rsidRDefault="006742F7" w:rsidP="000F3FFC">
      <w:pPr>
        <w:spacing w:after="0"/>
        <w:rPr>
          <w:rFonts w:ascii="Book Antiqua" w:hAnsi="Book Antiqua"/>
          <w:b/>
          <w:color w:val="000000" w:themeColor="text1"/>
        </w:rPr>
      </w:pPr>
    </w:p>
    <w:p w14:paraId="150733AB" w14:textId="77777777" w:rsidR="002943F7" w:rsidRPr="00DF0BBA" w:rsidRDefault="002943F7" w:rsidP="0095145C">
      <w:pPr>
        <w:spacing w:after="0"/>
        <w:ind w:right="-810" w:hanging="720"/>
        <w:rPr>
          <w:rFonts w:ascii="Book Antiqua" w:hAnsi="Book Antiqua"/>
          <w:color w:val="000000" w:themeColor="text1"/>
        </w:rPr>
      </w:pPr>
    </w:p>
    <w:sectPr w:rsidR="002943F7" w:rsidRPr="00DF0BBA" w:rsidSect="000A63A4">
      <w:headerReference w:type="default" r:id="rId9"/>
      <w:footerReference w:type="default" r:id="rId10"/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9A0B" w14:textId="77777777" w:rsidR="0002494C" w:rsidRDefault="0002494C" w:rsidP="008761A1">
      <w:pPr>
        <w:spacing w:after="0" w:line="240" w:lineRule="auto"/>
      </w:pPr>
      <w:r>
        <w:separator/>
      </w:r>
    </w:p>
  </w:endnote>
  <w:endnote w:type="continuationSeparator" w:id="0">
    <w:p w14:paraId="3896BB98" w14:textId="77777777" w:rsidR="0002494C" w:rsidRDefault="0002494C" w:rsidP="008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44691"/>
      <w:docPartObj>
        <w:docPartGallery w:val="Page Numbers (Bottom of Page)"/>
        <w:docPartUnique/>
      </w:docPartObj>
    </w:sdtPr>
    <w:sdtContent>
      <w:p w14:paraId="6D13A60F" w14:textId="77777777" w:rsidR="000C0B93" w:rsidRDefault="00412519">
        <w:pPr>
          <w:pStyle w:val="Footer"/>
          <w:jc w:val="center"/>
        </w:pPr>
        <w:r>
          <w:fldChar w:fldCharType="begin"/>
        </w:r>
        <w:r w:rsidR="000C0B93">
          <w:instrText xml:space="preserve"> PAGE   \* MERGEFORMAT </w:instrText>
        </w:r>
        <w:r>
          <w:fldChar w:fldCharType="separate"/>
        </w:r>
        <w:r w:rsidR="00D85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67BD2" w14:textId="77777777" w:rsidR="000C0B93" w:rsidRDefault="000C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81B6" w14:textId="77777777" w:rsidR="0002494C" w:rsidRDefault="0002494C" w:rsidP="008761A1">
      <w:pPr>
        <w:spacing w:after="0" w:line="240" w:lineRule="auto"/>
      </w:pPr>
      <w:r>
        <w:separator/>
      </w:r>
    </w:p>
  </w:footnote>
  <w:footnote w:type="continuationSeparator" w:id="0">
    <w:p w14:paraId="32E87B46" w14:textId="77777777" w:rsidR="0002494C" w:rsidRDefault="0002494C" w:rsidP="008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44A5B" w14:textId="77777777" w:rsidR="000C0B93" w:rsidRPr="002C08F2" w:rsidRDefault="000A02A8" w:rsidP="00CD1752">
    <w:pPr>
      <w:pStyle w:val="Head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Institutional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C5650"/>
    <w:multiLevelType w:val="hybridMultilevel"/>
    <w:tmpl w:val="78E4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430CB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1111B"/>
    <w:multiLevelType w:val="hybridMultilevel"/>
    <w:tmpl w:val="E7BC9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08CE"/>
    <w:multiLevelType w:val="hybridMultilevel"/>
    <w:tmpl w:val="E40E6A2A"/>
    <w:lvl w:ilvl="0" w:tplc="147C58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14BF"/>
    <w:multiLevelType w:val="hybridMultilevel"/>
    <w:tmpl w:val="B68EF850"/>
    <w:lvl w:ilvl="0" w:tplc="9D60D40A">
      <w:start w:val="1"/>
      <w:numFmt w:val="upperLetter"/>
      <w:lvlText w:val="%1)"/>
      <w:lvlJc w:val="left"/>
      <w:pPr>
        <w:ind w:left="8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21BD4"/>
    <w:multiLevelType w:val="hybridMultilevel"/>
    <w:tmpl w:val="33C8E844"/>
    <w:lvl w:ilvl="0" w:tplc="350097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E31AA"/>
    <w:multiLevelType w:val="hybridMultilevel"/>
    <w:tmpl w:val="C3481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6075F"/>
    <w:multiLevelType w:val="hybridMultilevel"/>
    <w:tmpl w:val="BAB892F6"/>
    <w:lvl w:ilvl="0" w:tplc="44C833B2">
      <w:start w:val="1"/>
      <w:numFmt w:val="decimal"/>
      <w:lvlText w:val="(%1)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C1F8D"/>
    <w:multiLevelType w:val="hybridMultilevel"/>
    <w:tmpl w:val="70F84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3768DE"/>
    <w:multiLevelType w:val="hybridMultilevel"/>
    <w:tmpl w:val="10A6F548"/>
    <w:lvl w:ilvl="0" w:tplc="56D460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206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95FBE"/>
    <w:multiLevelType w:val="hybridMultilevel"/>
    <w:tmpl w:val="54000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5567A"/>
    <w:multiLevelType w:val="hybridMultilevel"/>
    <w:tmpl w:val="C69CF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971F4"/>
    <w:multiLevelType w:val="hybridMultilevel"/>
    <w:tmpl w:val="C07A8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74568"/>
    <w:multiLevelType w:val="hybridMultilevel"/>
    <w:tmpl w:val="C95C4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21562">
    <w:abstractNumId w:val="1"/>
  </w:num>
  <w:num w:numId="2" w16cid:durableId="740324857">
    <w:abstractNumId w:val="7"/>
  </w:num>
  <w:num w:numId="3" w16cid:durableId="261885899">
    <w:abstractNumId w:val="3"/>
  </w:num>
  <w:num w:numId="4" w16cid:durableId="28115997">
    <w:abstractNumId w:val="4"/>
  </w:num>
  <w:num w:numId="5" w16cid:durableId="2082486220">
    <w:abstractNumId w:val="12"/>
  </w:num>
  <w:num w:numId="6" w16cid:durableId="1770084340">
    <w:abstractNumId w:val="9"/>
  </w:num>
  <w:num w:numId="7" w16cid:durableId="1065448472">
    <w:abstractNumId w:val="6"/>
  </w:num>
  <w:num w:numId="8" w16cid:durableId="1277906331">
    <w:abstractNumId w:val="8"/>
  </w:num>
  <w:num w:numId="9" w16cid:durableId="589773034">
    <w:abstractNumId w:val="10"/>
  </w:num>
  <w:num w:numId="10" w16cid:durableId="832330128">
    <w:abstractNumId w:val="13"/>
  </w:num>
  <w:num w:numId="11" w16cid:durableId="1227956118">
    <w:abstractNumId w:val="11"/>
  </w:num>
  <w:num w:numId="12" w16cid:durableId="1241327186">
    <w:abstractNumId w:val="0"/>
  </w:num>
  <w:num w:numId="13" w16cid:durableId="1484007380">
    <w:abstractNumId w:val="2"/>
  </w:num>
  <w:num w:numId="14" w16cid:durableId="217212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346"/>
    <w:rsid w:val="000065A6"/>
    <w:rsid w:val="00017D7B"/>
    <w:rsid w:val="0002075F"/>
    <w:rsid w:val="0002494C"/>
    <w:rsid w:val="00026AA8"/>
    <w:rsid w:val="00032916"/>
    <w:rsid w:val="000608E7"/>
    <w:rsid w:val="00082FAE"/>
    <w:rsid w:val="00085C34"/>
    <w:rsid w:val="00091A5B"/>
    <w:rsid w:val="000A02A8"/>
    <w:rsid w:val="000A63A4"/>
    <w:rsid w:val="000C0B93"/>
    <w:rsid w:val="000C41E0"/>
    <w:rsid w:val="000C6131"/>
    <w:rsid w:val="000F3FFC"/>
    <w:rsid w:val="00103F67"/>
    <w:rsid w:val="001044E0"/>
    <w:rsid w:val="00110559"/>
    <w:rsid w:val="00122B79"/>
    <w:rsid w:val="00127CC4"/>
    <w:rsid w:val="00132920"/>
    <w:rsid w:val="0018721A"/>
    <w:rsid w:val="001A2690"/>
    <w:rsid w:val="001B7086"/>
    <w:rsid w:val="001D5F53"/>
    <w:rsid w:val="00211B01"/>
    <w:rsid w:val="00216946"/>
    <w:rsid w:val="0024422E"/>
    <w:rsid w:val="0026230D"/>
    <w:rsid w:val="002721FB"/>
    <w:rsid w:val="002940DC"/>
    <w:rsid w:val="002943F7"/>
    <w:rsid w:val="002A0B32"/>
    <w:rsid w:val="002A748B"/>
    <w:rsid w:val="002B173C"/>
    <w:rsid w:val="002B79E8"/>
    <w:rsid w:val="002C08F2"/>
    <w:rsid w:val="00320804"/>
    <w:rsid w:val="00332140"/>
    <w:rsid w:val="00332679"/>
    <w:rsid w:val="0034330E"/>
    <w:rsid w:val="00363CED"/>
    <w:rsid w:val="0036538C"/>
    <w:rsid w:val="003666F3"/>
    <w:rsid w:val="00370901"/>
    <w:rsid w:val="00391552"/>
    <w:rsid w:val="003A0BB6"/>
    <w:rsid w:val="003A5BC0"/>
    <w:rsid w:val="003B0971"/>
    <w:rsid w:val="003B27E2"/>
    <w:rsid w:val="003C5BB6"/>
    <w:rsid w:val="003C757A"/>
    <w:rsid w:val="003F2B6D"/>
    <w:rsid w:val="00412519"/>
    <w:rsid w:val="00436A0C"/>
    <w:rsid w:val="004514A8"/>
    <w:rsid w:val="00456254"/>
    <w:rsid w:val="00462A7D"/>
    <w:rsid w:val="00480D63"/>
    <w:rsid w:val="004C5EAA"/>
    <w:rsid w:val="004D5C11"/>
    <w:rsid w:val="004D5D24"/>
    <w:rsid w:val="004E2BAF"/>
    <w:rsid w:val="004E4427"/>
    <w:rsid w:val="004F1924"/>
    <w:rsid w:val="0051320C"/>
    <w:rsid w:val="00523208"/>
    <w:rsid w:val="0054056E"/>
    <w:rsid w:val="00552B82"/>
    <w:rsid w:val="005B1F73"/>
    <w:rsid w:val="005B44F2"/>
    <w:rsid w:val="005B7A01"/>
    <w:rsid w:val="005D2CC2"/>
    <w:rsid w:val="005E0D26"/>
    <w:rsid w:val="0061548D"/>
    <w:rsid w:val="00630E90"/>
    <w:rsid w:val="00650802"/>
    <w:rsid w:val="00654713"/>
    <w:rsid w:val="006742F7"/>
    <w:rsid w:val="00677835"/>
    <w:rsid w:val="0068742C"/>
    <w:rsid w:val="00690CAF"/>
    <w:rsid w:val="00696463"/>
    <w:rsid w:val="006A7EF8"/>
    <w:rsid w:val="006B32F4"/>
    <w:rsid w:val="006F7BF1"/>
    <w:rsid w:val="0073752D"/>
    <w:rsid w:val="007440CE"/>
    <w:rsid w:val="0075753E"/>
    <w:rsid w:val="00763E25"/>
    <w:rsid w:val="00771F3F"/>
    <w:rsid w:val="00797F1A"/>
    <w:rsid w:val="007C248E"/>
    <w:rsid w:val="007C7EBE"/>
    <w:rsid w:val="007D4A27"/>
    <w:rsid w:val="007F5FA4"/>
    <w:rsid w:val="00806410"/>
    <w:rsid w:val="00845A79"/>
    <w:rsid w:val="008571E6"/>
    <w:rsid w:val="008748CA"/>
    <w:rsid w:val="008761A1"/>
    <w:rsid w:val="00881866"/>
    <w:rsid w:val="00891E13"/>
    <w:rsid w:val="008C573C"/>
    <w:rsid w:val="008D738D"/>
    <w:rsid w:val="008E0261"/>
    <w:rsid w:val="008E366F"/>
    <w:rsid w:val="008E700D"/>
    <w:rsid w:val="00900979"/>
    <w:rsid w:val="009319A0"/>
    <w:rsid w:val="00936478"/>
    <w:rsid w:val="00943299"/>
    <w:rsid w:val="0095145C"/>
    <w:rsid w:val="00967F1B"/>
    <w:rsid w:val="00975C86"/>
    <w:rsid w:val="0098014F"/>
    <w:rsid w:val="009828C0"/>
    <w:rsid w:val="00996963"/>
    <w:rsid w:val="009A1D59"/>
    <w:rsid w:val="009D11AA"/>
    <w:rsid w:val="009D6346"/>
    <w:rsid w:val="009F794B"/>
    <w:rsid w:val="00A41824"/>
    <w:rsid w:val="00A6759D"/>
    <w:rsid w:val="00AA2518"/>
    <w:rsid w:val="00AD093D"/>
    <w:rsid w:val="00AE4A9A"/>
    <w:rsid w:val="00B002B5"/>
    <w:rsid w:val="00B24E6B"/>
    <w:rsid w:val="00B57D52"/>
    <w:rsid w:val="00BB5E9B"/>
    <w:rsid w:val="00BB67D2"/>
    <w:rsid w:val="00BF0B53"/>
    <w:rsid w:val="00BF1CD8"/>
    <w:rsid w:val="00C0010A"/>
    <w:rsid w:val="00C04C70"/>
    <w:rsid w:val="00C201B1"/>
    <w:rsid w:val="00C6076E"/>
    <w:rsid w:val="00C8105B"/>
    <w:rsid w:val="00C9503C"/>
    <w:rsid w:val="00CD1752"/>
    <w:rsid w:val="00CD5657"/>
    <w:rsid w:val="00CE3ADF"/>
    <w:rsid w:val="00D03320"/>
    <w:rsid w:val="00D153DF"/>
    <w:rsid w:val="00D232A0"/>
    <w:rsid w:val="00D6292E"/>
    <w:rsid w:val="00D6333F"/>
    <w:rsid w:val="00D66205"/>
    <w:rsid w:val="00D7130E"/>
    <w:rsid w:val="00D8536D"/>
    <w:rsid w:val="00D972F2"/>
    <w:rsid w:val="00DD24AC"/>
    <w:rsid w:val="00DD76CF"/>
    <w:rsid w:val="00DE73F0"/>
    <w:rsid w:val="00DF0B2B"/>
    <w:rsid w:val="00DF0BBA"/>
    <w:rsid w:val="00E00286"/>
    <w:rsid w:val="00E70590"/>
    <w:rsid w:val="00E87609"/>
    <w:rsid w:val="00E9452B"/>
    <w:rsid w:val="00EC0598"/>
    <w:rsid w:val="00ED2317"/>
    <w:rsid w:val="00F1196E"/>
    <w:rsid w:val="00F15554"/>
    <w:rsid w:val="00F303A4"/>
    <w:rsid w:val="00F8487D"/>
    <w:rsid w:val="00F84A04"/>
    <w:rsid w:val="00F93A4D"/>
    <w:rsid w:val="00F96B98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A03B6B"/>
  <w15:docId w15:val="{D3FFD1EB-0F94-499D-BA64-CF49D1D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30E"/>
    <w:rPr>
      <w:rFonts w:ascii="Calibri" w:eastAsia="Calibri" w:hAnsi="Calibri" w:cs="Times New Roman"/>
      <w:lang w:val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3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33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/>
    </w:rPr>
  </w:style>
  <w:style w:type="paragraph" w:styleId="NoSpacing">
    <w:name w:val="No Spacing"/>
    <w:uiPriority w:val="1"/>
    <w:qFormat/>
    <w:rsid w:val="0034330E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34"/>
    <w:qFormat/>
    <w:rsid w:val="00343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A1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8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A1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A1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EC0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A4DBA-A1D2-4C4C-AE8C-C103FC0D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Kruthika</dc:creator>
  <cp:keywords/>
  <dc:description/>
  <cp:lastModifiedBy>Reception</cp:lastModifiedBy>
  <cp:revision>31</cp:revision>
  <cp:lastPrinted>2020-07-30T11:08:00Z</cp:lastPrinted>
  <dcterms:created xsi:type="dcterms:W3CDTF">2020-09-05T17:59:00Z</dcterms:created>
  <dcterms:modified xsi:type="dcterms:W3CDTF">2024-06-07T10:17:00Z</dcterms:modified>
</cp:coreProperties>
</file>